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3AB29" w14:textId="6574D7EB" w:rsidR="00BA0040" w:rsidRDefault="00A16999">
      <w:pPr>
        <w:tabs>
          <w:tab w:val="center" w:pos="3240"/>
        </w:tabs>
        <w:jc w:val="center"/>
        <w:rPr>
          <w:rFonts w:ascii="Arial" w:hAnsi="Arial" w:cs="Arial"/>
        </w:rPr>
      </w:pPr>
      <w:r w:rsidRPr="4C04FE83">
        <w:rPr>
          <w:rFonts w:ascii="Arial" w:hAnsi="Arial" w:cs="Arial"/>
        </w:rPr>
        <w:t>ORDINANCE</w:t>
      </w:r>
      <w:r w:rsidR="00D0700D" w:rsidRPr="4C04FE83">
        <w:rPr>
          <w:rFonts w:ascii="Arial" w:hAnsi="Arial" w:cs="Arial"/>
        </w:rPr>
        <w:t xml:space="preserve"> NO.</w:t>
      </w:r>
      <w:r w:rsidR="00930DB3" w:rsidRPr="4C04FE83">
        <w:rPr>
          <w:rFonts w:ascii="Arial" w:hAnsi="Arial" w:cs="Arial"/>
        </w:rPr>
        <w:t xml:space="preserve"> </w:t>
      </w:r>
      <w:r w:rsidR="00BA0040" w:rsidRPr="4C04FE83">
        <w:rPr>
          <w:rFonts w:ascii="Arial" w:hAnsi="Arial" w:cs="Arial"/>
        </w:rPr>
        <w:t>____</w:t>
      </w:r>
    </w:p>
    <w:p w14:paraId="76DA424C" w14:textId="77777777" w:rsidR="00BA0040" w:rsidRDefault="00BA0040">
      <w:pPr>
        <w:jc w:val="both"/>
        <w:rPr>
          <w:rFonts w:ascii="Arial" w:hAnsi="Arial" w:cs="Arial"/>
        </w:rPr>
      </w:pPr>
    </w:p>
    <w:p w14:paraId="2E2E47EF" w14:textId="1F4B4736" w:rsidR="00BA0040" w:rsidRDefault="00A16999" w:rsidP="003B6CCF">
      <w:pPr>
        <w:ind w:left="1440" w:right="1440"/>
        <w:jc w:val="both"/>
        <w:rPr>
          <w:rFonts w:ascii="Arial" w:hAnsi="Arial" w:cs="Arial"/>
          <w:szCs w:val="24"/>
        </w:rPr>
      </w:pPr>
      <w:r w:rsidRPr="00A16999">
        <w:rPr>
          <w:rFonts w:ascii="Arial" w:hAnsi="Arial" w:cs="Arial"/>
          <w:szCs w:val="24"/>
        </w:rPr>
        <w:t xml:space="preserve">AN ORDINANCE OF THE </w:t>
      </w:r>
      <w:r w:rsidR="001E1C70">
        <w:rPr>
          <w:rFonts w:ascii="Arial" w:hAnsi="Arial" w:cs="Arial"/>
          <w:szCs w:val="24"/>
        </w:rPr>
        <w:t>CITY COUNCIL</w:t>
      </w:r>
      <w:r w:rsidR="00AE2C35">
        <w:rPr>
          <w:rFonts w:ascii="Arial" w:hAnsi="Arial" w:cs="Arial"/>
          <w:szCs w:val="24"/>
        </w:rPr>
        <w:t xml:space="preserve"> OF THE </w:t>
      </w:r>
      <w:r w:rsidRPr="00A16999">
        <w:rPr>
          <w:rFonts w:ascii="Arial" w:hAnsi="Arial" w:cs="Arial"/>
          <w:szCs w:val="24"/>
        </w:rPr>
        <w:t>CITY OF MORENO VALLEY</w:t>
      </w:r>
      <w:r w:rsidR="00E23888">
        <w:rPr>
          <w:rFonts w:ascii="Arial" w:hAnsi="Arial" w:cs="Arial"/>
          <w:szCs w:val="24"/>
        </w:rPr>
        <w:t>, CALIFORNIA</w:t>
      </w:r>
      <w:r w:rsidR="00BC51A4">
        <w:rPr>
          <w:rFonts w:ascii="Arial" w:hAnsi="Arial" w:cs="Arial"/>
          <w:szCs w:val="24"/>
        </w:rPr>
        <w:t>,</w:t>
      </w:r>
      <w:r w:rsidRPr="00A16999">
        <w:rPr>
          <w:rFonts w:ascii="Arial" w:hAnsi="Arial" w:cs="Arial"/>
          <w:szCs w:val="24"/>
        </w:rPr>
        <w:t xml:space="preserve"> LEVYING A SPECIAL TAX IN CONNECTION WITH COMMUNITY FACILITIES DISTRICT NO. 20</w:t>
      </w:r>
      <w:r w:rsidR="00AE2C35">
        <w:rPr>
          <w:rFonts w:ascii="Arial" w:hAnsi="Arial" w:cs="Arial"/>
          <w:szCs w:val="24"/>
        </w:rPr>
        <w:t>2</w:t>
      </w:r>
      <w:r w:rsidR="00D876BD">
        <w:rPr>
          <w:rFonts w:ascii="Arial" w:hAnsi="Arial" w:cs="Arial"/>
          <w:szCs w:val="24"/>
        </w:rPr>
        <w:t>3</w:t>
      </w:r>
      <w:r w:rsidRPr="00A16999">
        <w:rPr>
          <w:rFonts w:ascii="Arial" w:hAnsi="Arial" w:cs="Arial"/>
          <w:szCs w:val="24"/>
        </w:rPr>
        <w:t>-</w:t>
      </w:r>
      <w:r>
        <w:rPr>
          <w:rFonts w:ascii="Arial" w:hAnsi="Arial" w:cs="Arial"/>
          <w:szCs w:val="24"/>
        </w:rPr>
        <w:t>0</w:t>
      </w:r>
      <w:r w:rsidRPr="00A16999">
        <w:rPr>
          <w:rFonts w:ascii="Arial" w:hAnsi="Arial" w:cs="Arial"/>
          <w:szCs w:val="24"/>
        </w:rPr>
        <w:t>1 (</w:t>
      </w:r>
      <w:r w:rsidR="00D876BD">
        <w:rPr>
          <w:rFonts w:ascii="Arial" w:hAnsi="Arial" w:cs="Arial"/>
          <w:szCs w:val="24"/>
        </w:rPr>
        <w:t xml:space="preserve">PUBLIC SAFETY </w:t>
      </w:r>
      <w:r w:rsidR="006B2015">
        <w:rPr>
          <w:rFonts w:ascii="Arial" w:hAnsi="Arial" w:cs="Arial"/>
          <w:szCs w:val="24"/>
        </w:rPr>
        <w:t>SERVICES</w:t>
      </w:r>
      <w:r w:rsidRPr="00A16999">
        <w:rPr>
          <w:rFonts w:ascii="Arial" w:hAnsi="Arial" w:cs="Arial"/>
          <w:szCs w:val="24"/>
        </w:rPr>
        <w:t>) AND TAKING CERTAIN RELATED ACTIONS</w:t>
      </w:r>
    </w:p>
    <w:p w14:paraId="408A6C13" w14:textId="77777777" w:rsidR="00930DB3" w:rsidRPr="009B2139" w:rsidRDefault="00930DB3" w:rsidP="00930DB3">
      <w:pPr>
        <w:jc w:val="both"/>
        <w:rPr>
          <w:rFonts w:ascii="Arial" w:hAnsi="Arial" w:cs="Arial"/>
          <w:szCs w:val="24"/>
        </w:rPr>
      </w:pPr>
    </w:p>
    <w:p w14:paraId="1960DCFC" w14:textId="710F9C08" w:rsidR="00BA0040" w:rsidRDefault="00834B50" w:rsidP="00757B04">
      <w:pPr>
        <w:pStyle w:val="BodyTextIndent"/>
        <w:spacing w:before="0" w:after="0"/>
        <w:rPr>
          <w:rFonts w:cs="Arial"/>
        </w:rPr>
      </w:pPr>
      <w:r>
        <w:rPr>
          <w:rFonts w:cs="Arial"/>
        </w:rPr>
        <w:t>The City Council</w:t>
      </w:r>
      <w:r w:rsidR="003B6CCF">
        <w:rPr>
          <w:rFonts w:cs="Arial"/>
        </w:rPr>
        <w:t xml:space="preserve"> of the City of Moreno Valley, California,</w:t>
      </w:r>
      <w:r w:rsidR="00D04A32">
        <w:rPr>
          <w:rFonts w:cs="Arial"/>
        </w:rPr>
        <w:t xml:space="preserve"> t</w:t>
      </w:r>
      <w:r w:rsidR="003B6CCF">
        <w:rPr>
          <w:rFonts w:cs="Arial"/>
        </w:rPr>
        <w:t>he legislative body of Community Facilities District No. 202</w:t>
      </w:r>
      <w:r w:rsidR="00616603">
        <w:rPr>
          <w:rFonts w:cs="Arial"/>
        </w:rPr>
        <w:t>3</w:t>
      </w:r>
      <w:r w:rsidR="003B6CCF">
        <w:rPr>
          <w:rFonts w:cs="Arial"/>
        </w:rPr>
        <w:t>-01 (</w:t>
      </w:r>
      <w:r w:rsidR="00616603">
        <w:rPr>
          <w:rFonts w:cs="Arial"/>
        </w:rPr>
        <w:t>Public Safety Services</w:t>
      </w:r>
      <w:r w:rsidR="003B6CCF">
        <w:rPr>
          <w:rFonts w:cs="Arial"/>
        </w:rPr>
        <w:t>), does hereby ordain as follows</w:t>
      </w:r>
      <w:r w:rsidR="00BA0040">
        <w:rPr>
          <w:rFonts w:cs="Arial"/>
        </w:rPr>
        <w:t>:</w:t>
      </w:r>
    </w:p>
    <w:p w14:paraId="7E2E8825" w14:textId="77777777" w:rsidR="00757B04" w:rsidRDefault="00757B04" w:rsidP="00D404E2">
      <w:pPr>
        <w:pStyle w:val="BodyTextIndent"/>
        <w:spacing w:before="0" w:after="0"/>
        <w:rPr>
          <w:rFonts w:cs="Arial"/>
        </w:rPr>
      </w:pPr>
    </w:p>
    <w:p w14:paraId="340A7F59" w14:textId="77777777" w:rsidR="0094708C" w:rsidRDefault="0094708C" w:rsidP="00B32634">
      <w:pPr>
        <w:ind w:firstLine="720"/>
        <w:jc w:val="both"/>
        <w:rPr>
          <w:rFonts w:ascii="Arial" w:hAnsi="Arial" w:cs="Arial"/>
          <w:szCs w:val="24"/>
        </w:rPr>
      </w:pPr>
      <w:r w:rsidRPr="0094708C">
        <w:rPr>
          <w:rFonts w:ascii="Arial" w:hAnsi="Arial" w:cs="Arial"/>
          <w:szCs w:val="24"/>
          <w:u w:val="single"/>
        </w:rPr>
        <w:t>SECTION 1.  FINDINGS</w:t>
      </w:r>
      <w:r w:rsidR="00930DB3" w:rsidRPr="00D404E2">
        <w:rPr>
          <w:rFonts w:ascii="Arial" w:hAnsi="Arial" w:cs="Arial"/>
          <w:szCs w:val="24"/>
          <w:u w:val="single"/>
        </w:rPr>
        <w:t>.</w:t>
      </w:r>
      <w:r w:rsidR="00930DB3" w:rsidRPr="009B2139">
        <w:rPr>
          <w:rFonts w:ascii="Arial" w:hAnsi="Arial" w:cs="Arial"/>
          <w:szCs w:val="24"/>
        </w:rPr>
        <w:t xml:space="preserve"> </w:t>
      </w:r>
    </w:p>
    <w:p w14:paraId="11C43DF8" w14:textId="77777777" w:rsidR="00930DB3" w:rsidRPr="009B2139" w:rsidRDefault="00930DB3" w:rsidP="00B32634">
      <w:pPr>
        <w:ind w:firstLine="720"/>
        <w:jc w:val="both"/>
        <w:rPr>
          <w:rFonts w:ascii="Arial" w:hAnsi="Arial" w:cs="Arial"/>
          <w:szCs w:val="24"/>
        </w:rPr>
      </w:pPr>
    </w:p>
    <w:p w14:paraId="308A1542" w14:textId="0844FCAD" w:rsidR="0094708C" w:rsidRPr="00B32634" w:rsidRDefault="0094708C" w:rsidP="00B32634">
      <w:pPr>
        <w:pStyle w:val="ListParagraph"/>
        <w:numPr>
          <w:ilvl w:val="0"/>
          <w:numId w:val="7"/>
        </w:numPr>
        <w:jc w:val="both"/>
        <w:rPr>
          <w:rFonts w:ascii="Arial" w:hAnsi="Arial" w:cs="Arial"/>
          <w:szCs w:val="24"/>
        </w:rPr>
      </w:pPr>
      <w:r>
        <w:rPr>
          <w:rFonts w:ascii="Arial" w:hAnsi="Arial" w:cs="Arial"/>
          <w:szCs w:val="24"/>
        </w:rPr>
        <w:t>T</w:t>
      </w:r>
      <w:r w:rsidRPr="00B32634">
        <w:rPr>
          <w:rFonts w:ascii="Arial" w:hAnsi="Arial" w:cs="Arial"/>
          <w:szCs w:val="24"/>
        </w:rPr>
        <w:t xml:space="preserve">he Mello-Roos Community Facilities Act of 1982 (Government Code Section 53311 </w:t>
      </w:r>
      <w:r w:rsidRPr="00B32634">
        <w:rPr>
          <w:rFonts w:ascii="Arial" w:hAnsi="Arial" w:cs="Arial"/>
          <w:i/>
          <w:szCs w:val="24"/>
        </w:rPr>
        <w:t>et seq</w:t>
      </w:r>
      <w:r w:rsidRPr="00B32634">
        <w:rPr>
          <w:rFonts w:ascii="Arial" w:hAnsi="Arial" w:cs="Arial"/>
          <w:szCs w:val="24"/>
        </w:rPr>
        <w:t xml:space="preserve">.) (the “Act”) authorizes </w:t>
      </w:r>
      <w:r w:rsidR="00601484">
        <w:rPr>
          <w:rFonts w:ascii="Arial" w:hAnsi="Arial" w:cs="Arial"/>
          <w:szCs w:val="24"/>
        </w:rPr>
        <w:t xml:space="preserve">the City </w:t>
      </w:r>
      <w:r w:rsidR="00B2703B">
        <w:rPr>
          <w:rFonts w:ascii="Arial" w:hAnsi="Arial" w:cs="Arial"/>
          <w:szCs w:val="24"/>
        </w:rPr>
        <w:t xml:space="preserve">Council of the City of Moreno Valley </w:t>
      </w:r>
      <w:r w:rsidR="00854959">
        <w:rPr>
          <w:rFonts w:ascii="Arial" w:hAnsi="Arial" w:cs="Arial"/>
          <w:szCs w:val="24"/>
        </w:rPr>
        <w:t>(the “</w:t>
      </w:r>
      <w:r w:rsidR="00B2703B">
        <w:rPr>
          <w:rFonts w:ascii="Arial" w:hAnsi="Arial" w:cs="Arial"/>
          <w:szCs w:val="24"/>
        </w:rPr>
        <w:t>City Council</w:t>
      </w:r>
      <w:r w:rsidR="00854959">
        <w:rPr>
          <w:rFonts w:ascii="Arial" w:hAnsi="Arial" w:cs="Arial"/>
          <w:szCs w:val="24"/>
        </w:rPr>
        <w:t xml:space="preserve">”) </w:t>
      </w:r>
      <w:r w:rsidRPr="00B32634">
        <w:rPr>
          <w:rFonts w:ascii="Arial" w:hAnsi="Arial" w:cs="Arial"/>
          <w:szCs w:val="24"/>
        </w:rPr>
        <w:t xml:space="preserve">to establish a community facilities district to finance certain </w:t>
      </w:r>
      <w:r w:rsidR="009B2014">
        <w:rPr>
          <w:rFonts w:ascii="Arial" w:hAnsi="Arial" w:cs="Arial"/>
          <w:szCs w:val="24"/>
        </w:rPr>
        <w:t xml:space="preserve">public safety </w:t>
      </w:r>
      <w:r w:rsidRPr="00B32634">
        <w:rPr>
          <w:rFonts w:ascii="Arial" w:hAnsi="Arial" w:cs="Arial"/>
          <w:szCs w:val="24"/>
        </w:rPr>
        <w:t>services within the district</w:t>
      </w:r>
      <w:r>
        <w:rPr>
          <w:rFonts w:ascii="Arial" w:hAnsi="Arial" w:cs="Arial"/>
          <w:szCs w:val="24"/>
        </w:rPr>
        <w:t>.</w:t>
      </w:r>
    </w:p>
    <w:p w14:paraId="3C5E475D" w14:textId="77777777" w:rsidR="0094708C" w:rsidRDefault="0094708C" w:rsidP="0094708C">
      <w:pPr>
        <w:jc w:val="both"/>
        <w:rPr>
          <w:rFonts w:ascii="Arial" w:hAnsi="Arial" w:cs="Arial"/>
          <w:szCs w:val="24"/>
        </w:rPr>
      </w:pPr>
    </w:p>
    <w:p w14:paraId="07E49215" w14:textId="52B78898" w:rsidR="0094708C" w:rsidRPr="00B32634" w:rsidRDefault="0094708C" w:rsidP="00B32634">
      <w:pPr>
        <w:pStyle w:val="ListParagraph"/>
        <w:numPr>
          <w:ilvl w:val="0"/>
          <w:numId w:val="7"/>
        </w:numPr>
        <w:jc w:val="both"/>
        <w:rPr>
          <w:rFonts w:ascii="Arial" w:hAnsi="Arial" w:cs="Arial"/>
          <w:szCs w:val="24"/>
        </w:rPr>
      </w:pPr>
      <w:r>
        <w:rPr>
          <w:rFonts w:ascii="Arial" w:hAnsi="Arial" w:cs="Arial"/>
          <w:szCs w:val="24"/>
        </w:rPr>
        <w:t>B</w:t>
      </w:r>
      <w:r w:rsidRPr="00B32634">
        <w:rPr>
          <w:rFonts w:ascii="Arial" w:hAnsi="Arial" w:cs="Arial"/>
          <w:szCs w:val="24"/>
        </w:rPr>
        <w:t xml:space="preserve">y its prior resolution, the </w:t>
      </w:r>
      <w:r w:rsidR="003A6D09">
        <w:rPr>
          <w:rFonts w:ascii="Arial" w:hAnsi="Arial" w:cs="Arial"/>
          <w:szCs w:val="24"/>
        </w:rPr>
        <w:t>City Council</w:t>
      </w:r>
      <w:r w:rsidRPr="00B32634">
        <w:rPr>
          <w:rFonts w:ascii="Arial" w:hAnsi="Arial" w:cs="Arial"/>
          <w:szCs w:val="24"/>
        </w:rPr>
        <w:t xml:space="preserve"> established Community Facilities District No. </w:t>
      </w:r>
      <w:r w:rsidR="00AE2C35">
        <w:rPr>
          <w:rFonts w:ascii="Arial" w:hAnsi="Arial" w:cs="Arial"/>
          <w:szCs w:val="24"/>
        </w:rPr>
        <w:t>202</w:t>
      </w:r>
      <w:r w:rsidR="001C5FD9">
        <w:rPr>
          <w:rFonts w:ascii="Arial" w:hAnsi="Arial" w:cs="Arial"/>
          <w:szCs w:val="24"/>
        </w:rPr>
        <w:t>3</w:t>
      </w:r>
      <w:r w:rsidR="00AE2C35">
        <w:rPr>
          <w:rFonts w:ascii="Arial" w:hAnsi="Arial" w:cs="Arial"/>
          <w:szCs w:val="24"/>
        </w:rPr>
        <w:t>-01</w:t>
      </w:r>
      <w:r w:rsidRPr="00B32634">
        <w:rPr>
          <w:rFonts w:ascii="Arial" w:hAnsi="Arial" w:cs="Arial"/>
          <w:szCs w:val="24"/>
        </w:rPr>
        <w:t xml:space="preserve"> (</w:t>
      </w:r>
      <w:r w:rsidR="001C5FD9">
        <w:rPr>
          <w:rFonts w:ascii="Arial" w:hAnsi="Arial" w:cs="Arial"/>
          <w:szCs w:val="24"/>
        </w:rPr>
        <w:t>Public Safety Services</w:t>
      </w:r>
      <w:r w:rsidRPr="00B32634">
        <w:rPr>
          <w:rFonts w:ascii="Arial" w:hAnsi="Arial" w:cs="Arial"/>
          <w:szCs w:val="24"/>
        </w:rPr>
        <w:t>) (the “CFD”)</w:t>
      </w:r>
      <w:r>
        <w:rPr>
          <w:rFonts w:ascii="Arial" w:hAnsi="Arial" w:cs="Arial"/>
          <w:szCs w:val="24"/>
        </w:rPr>
        <w:t>.</w:t>
      </w:r>
    </w:p>
    <w:p w14:paraId="66C4D431" w14:textId="77777777" w:rsidR="0094708C" w:rsidRDefault="0094708C" w:rsidP="0094708C">
      <w:pPr>
        <w:jc w:val="both"/>
        <w:rPr>
          <w:rFonts w:ascii="Arial" w:hAnsi="Arial" w:cs="Arial"/>
          <w:szCs w:val="24"/>
        </w:rPr>
      </w:pPr>
    </w:p>
    <w:p w14:paraId="280D4E38" w14:textId="6136C1FB" w:rsidR="0094708C" w:rsidRPr="00B32634" w:rsidRDefault="009405CE" w:rsidP="00B32634">
      <w:pPr>
        <w:pStyle w:val="ListParagraph"/>
        <w:numPr>
          <w:ilvl w:val="0"/>
          <w:numId w:val="7"/>
        </w:numPr>
        <w:jc w:val="both"/>
        <w:rPr>
          <w:rFonts w:ascii="Arial" w:hAnsi="Arial" w:cs="Arial"/>
          <w:szCs w:val="24"/>
        </w:rPr>
      </w:pPr>
      <w:r>
        <w:rPr>
          <w:rFonts w:ascii="Arial" w:hAnsi="Arial" w:cs="Arial"/>
          <w:szCs w:val="24"/>
        </w:rPr>
        <w:t>B</w:t>
      </w:r>
      <w:r w:rsidR="0094708C" w:rsidRPr="00B32634">
        <w:rPr>
          <w:rFonts w:ascii="Arial" w:hAnsi="Arial" w:cs="Arial"/>
          <w:szCs w:val="24"/>
        </w:rPr>
        <w:t xml:space="preserve">y its prior resolution, the </w:t>
      </w:r>
      <w:r w:rsidR="004B69FF">
        <w:rPr>
          <w:rFonts w:ascii="Arial" w:hAnsi="Arial" w:cs="Arial"/>
          <w:szCs w:val="24"/>
        </w:rPr>
        <w:t>City Council</w:t>
      </w:r>
      <w:r w:rsidR="0094708C" w:rsidRPr="00B32634">
        <w:rPr>
          <w:rFonts w:ascii="Arial" w:hAnsi="Arial" w:cs="Arial"/>
          <w:szCs w:val="24"/>
        </w:rPr>
        <w:t xml:space="preserve"> declared and certified the results of an election at which the landowners of the CFD approved a special tax in connection with the CFD (the “Special Tax”) and </w:t>
      </w:r>
      <w:proofErr w:type="gramStart"/>
      <w:r w:rsidR="0094708C" w:rsidRPr="00B32634">
        <w:rPr>
          <w:rFonts w:ascii="Arial" w:hAnsi="Arial" w:cs="Arial"/>
          <w:szCs w:val="24"/>
        </w:rPr>
        <w:t>an appropriations</w:t>
      </w:r>
      <w:proofErr w:type="gramEnd"/>
      <w:r w:rsidR="0094708C" w:rsidRPr="00B32634">
        <w:rPr>
          <w:rFonts w:ascii="Arial" w:hAnsi="Arial" w:cs="Arial"/>
          <w:szCs w:val="24"/>
        </w:rPr>
        <w:t xml:space="preserve"> limit for the CFD</w:t>
      </w:r>
      <w:r w:rsidR="0094708C">
        <w:rPr>
          <w:rFonts w:ascii="Arial" w:hAnsi="Arial" w:cs="Arial"/>
          <w:szCs w:val="24"/>
        </w:rPr>
        <w:t>.</w:t>
      </w:r>
    </w:p>
    <w:p w14:paraId="217E7BD5" w14:textId="77777777" w:rsidR="0094708C" w:rsidRDefault="0094708C" w:rsidP="0094708C">
      <w:pPr>
        <w:jc w:val="both"/>
        <w:rPr>
          <w:rFonts w:ascii="Arial" w:hAnsi="Arial" w:cs="Arial"/>
          <w:szCs w:val="24"/>
        </w:rPr>
      </w:pPr>
    </w:p>
    <w:p w14:paraId="0C616AC8" w14:textId="410D0DE1" w:rsidR="0094708C" w:rsidRDefault="00266616" w:rsidP="00B32634">
      <w:pPr>
        <w:pStyle w:val="ListParagraph"/>
        <w:numPr>
          <w:ilvl w:val="0"/>
          <w:numId w:val="7"/>
        </w:numPr>
        <w:jc w:val="both"/>
        <w:rPr>
          <w:rFonts w:ascii="Arial" w:hAnsi="Arial" w:cs="Arial"/>
          <w:szCs w:val="24"/>
        </w:rPr>
      </w:pPr>
      <w:r>
        <w:rPr>
          <w:rFonts w:ascii="Arial" w:hAnsi="Arial" w:cs="Arial"/>
          <w:szCs w:val="24"/>
        </w:rPr>
        <w:t>The City Council</w:t>
      </w:r>
      <w:r w:rsidR="0094708C" w:rsidRPr="00B32634">
        <w:rPr>
          <w:rFonts w:ascii="Arial" w:hAnsi="Arial" w:cs="Arial"/>
          <w:szCs w:val="24"/>
        </w:rPr>
        <w:t xml:space="preserve"> now desires to levy and impose the Special Tax and to take other related actions.</w:t>
      </w:r>
    </w:p>
    <w:p w14:paraId="09B1B5C4" w14:textId="77777777" w:rsidR="006D6166" w:rsidRPr="00E831E3" w:rsidRDefault="006D6166" w:rsidP="00E831E3">
      <w:pPr>
        <w:jc w:val="both"/>
        <w:rPr>
          <w:rFonts w:ascii="Arial" w:hAnsi="Arial" w:cs="Arial"/>
          <w:szCs w:val="24"/>
        </w:rPr>
      </w:pPr>
    </w:p>
    <w:p w14:paraId="0846069F" w14:textId="77777777" w:rsidR="0094708C" w:rsidRDefault="0094708C" w:rsidP="006D6166">
      <w:pPr>
        <w:pStyle w:val="BodyTextIndent"/>
        <w:spacing w:before="0" w:after="0"/>
        <w:rPr>
          <w:rFonts w:cs="Arial"/>
          <w:szCs w:val="24"/>
          <w:u w:val="single"/>
        </w:rPr>
      </w:pPr>
      <w:r w:rsidRPr="0094708C">
        <w:rPr>
          <w:rFonts w:cs="Arial"/>
          <w:szCs w:val="24"/>
          <w:u w:val="single"/>
        </w:rPr>
        <w:t>SECTION 2.  LEVY OF SPECIAL TAX</w:t>
      </w:r>
      <w:r w:rsidR="001A637B">
        <w:rPr>
          <w:rFonts w:cs="Arial"/>
          <w:szCs w:val="24"/>
          <w:u w:val="single"/>
        </w:rPr>
        <w:t>.</w:t>
      </w:r>
    </w:p>
    <w:p w14:paraId="79873857" w14:textId="77777777" w:rsidR="006D6166" w:rsidRDefault="006D6166" w:rsidP="00E831E3">
      <w:pPr>
        <w:pStyle w:val="BodyTextIndent"/>
        <w:spacing w:before="0" w:after="0"/>
        <w:rPr>
          <w:rFonts w:cs="Arial"/>
          <w:szCs w:val="24"/>
        </w:rPr>
      </w:pPr>
    </w:p>
    <w:p w14:paraId="0178C726" w14:textId="59A74E62" w:rsidR="00174F9E" w:rsidRDefault="00C0676D" w:rsidP="001C1A88">
      <w:pPr>
        <w:pStyle w:val="BodyTextIndent"/>
        <w:spacing w:before="0"/>
        <w:rPr>
          <w:rFonts w:cs="Arial"/>
          <w:szCs w:val="24"/>
        </w:rPr>
      </w:pPr>
      <w:r>
        <w:rPr>
          <w:rFonts w:cs="Arial"/>
          <w:szCs w:val="24"/>
        </w:rPr>
        <w:t>An</w:t>
      </w:r>
      <w:r w:rsidRPr="00A16999">
        <w:rPr>
          <w:rFonts w:cs="Arial"/>
          <w:szCs w:val="24"/>
        </w:rPr>
        <w:t xml:space="preserve"> </w:t>
      </w:r>
      <w:r w:rsidR="004E075B">
        <w:rPr>
          <w:rFonts w:cs="Arial"/>
          <w:szCs w:val="24"/>
        </w:rPr>
        <w:t xml:space="preserve">annual </w:t>
      </w:r>
      <w:r w:rsidR="00A16999" w:rsidRPr="00A16999">
        <w:rPr>
          <w:rFonts w:cs="Arial"/>
          <w:szCs w:val="24"/>
        </w:rPr>
        <w:t xml:space="preserve">Special Tax is levied pursuant to Section 53340 of the Act against all non-exempt parcels of real property within the </w:t>
      </w:r>
      <w:r w:rsidR="001C3D79">
        <w:rPr>
          <w:rFonts w:cs="Arial"/>
          <w:szCs w:val="24"/>
        </w:rPr>
        <w:t>CFD</w:t>
      </w:r>
      <w:r w:rsidR="00A16999" w:rsidRPr="00A16999">
        <w:rPr>
          <w:rFonts w:cs="Arial"/>
          <w:szCs w:val="24"/>
        </w:rPr>
        <w:t xml:space="preserve">. The rate and method of apportionment of the Special Tax are described in </w:t>
      </w:r>
      <w:r w:rsidR="001C3D79">
        <w:rPr>
          <w:rFonts w:cs="Arial"/>
          <w:szCs w:val="24"/>
        </w:rPr>
        <w:t>Exhibit</w:t>
      </w:r>
      <w:r w:rsidR="001C3D79" w:rsidRPr="00A16999">
        <w:rPr>
          <w:rFonts w:cs="Arial"/>
          <w:szCs w:val="24"/>
        </w:rPr>
        <w:t xml:space="preserve"> </w:t>
      </w:r>
      <w:r w:rsidR="00A16999">
        <w:rPr>
          <w:rFonts w:cs="Arial"/>
          <w:szCs w:val="24"/>
        </w:rPr>
        <w:t>A</w:t>
      </w:r>
      <w:r w:rsidR="00A16999" w:rsidRPr="00A16999">
        <w:rPr>
          <w:rFonts w:cs="Arial"/>
          <w:szCs w:val="24"/>
        </w:rPr>
        <w:t xml:space="preserve"> to </w:t>
      </w:r>
      <w:r w:rsidR="00A16999">
        <w:rPr>
          <w:rFonts w:cs="Arial"/>
          <w:szCs w:val="24"/>
        </w:rPr>
        <w:t xml:space="preserve">this </w:t>
      </w:r>
      <w:r w:rsidR="001C3D79">
        <w:rPr>
          <w:rFonts w:cs="Arial"/>
          <w:szCs w:val="24"/>
        </w:rPr>
        <w:t>Ordinance</w:t>
      </w:r>
      <w:r w:rsidR="00A16999">
        <w:rPr>
          <w:rFonts w:cs="Arial"/>
          <w:szCs w:val="24"/>
        </w:rPr>
        <w:t xml:space="preserve">, which is incorporated </w:t>
      </w:r>
      <w:r w:rsidR="00A16999" w:rsidRPr="00A16999">
        <w:rPr>
          <w:rFonts w:cs="Arial"/>
          <w:szCs w:val="24"/>
        </w:rPr>
        <w:t>herein by reference (the “Rate and Method of Apportionment”).</w:t>
      </w:r>
      <w:r w:rsidR="004E075B">
        <w:rPr>
          <w:rFonts w:cs="Arial"/>
          <w:szCs w:val="24"/>
        </w:rPr>
        <w:t xml:space="preserve"> </w:t>
      </w:r>
    </w:p>
    <w:p w14:paraId="117CB7ED" w14:textId="74322AE1" w:rsidR="00174F9E" w:rsidRDefault="004E075B" w:rsidP="00B32634">
      <w:pPr>
        <w:pStyle w:val="BodyTextIndent"/>
        <w:rPr>
          <w:rFonts w:cs="Arial"/>
          <w:szCs w:val="24"/>
        </w:rPr>
      </w:pPr>
      <w:r w:rsidRPr="004E075B">
        <w:rPr>
          <w:rFonts w:cs="Arial"/>
          <w:szCs w:val="24"/>
        </w:rPr>
        <w:t xml:space="preserve">The Special Tax will be collected in the same manner as ordinary ad valorem property taxes are collected and shall be subject to the same penalties and the same procedure, sale, and lien priority in case of delinquency as is provided for ad valorem taxes. Notwithstanding the forgoing, any Special Taxes that cannot be collected on the County tax roll, or are not so collected, may be collected through direct billing by the </w:t>
      </w:r>
      <w:proofErr w:type="gramStart"/>
      <w:r w:rsidRPr="004E075B">
        <w:rPr>
          <w:rFonts w:cs="Arial"/>
          <w:szCs w:val="24"/>
        </w:rPr>
        <w:t>City</w:t>
      </w:r>
      <w:proofErr w:type="gramEnd"/>
      <w:r w:rsidRPr="004E075B">
        <w:rPr>
          <w:rFonts w:cs="Arial"/>
          <w:szCs w:val="24"/>
        </w:rPr>
        <w:t>.</w:t>
      </w:r>
      <w:r>
        <w:rPr>
          <w:rFonts w:cs="Arial"/>
          <w:szCs w:val="24"/>
        </w:rPr>
        <w:t xml:space="preserve"> </w:t>
      </w:r>
    </w:p>
    <w:p w14:paraId="78A8BEA3" w14:textId="04370A32" w:rsidR="00930DB3" w:rsidRDefault="004E075B" w:rsidP="00534A7D">
      <w:pPr>
        <w:pStyle w:val="BodyTextIndent"/>
        <w:spacing w:after="0"/>
        <w:rPr>
          <w:rFonts w:cs="Arial"/>
          <w:szCs w:val="24"/>
        </w:rPr>
      </w:pPr>
      <w:r>
        <w:rPr>
          <w:rFonts w:cs="Arial"/>
          <w:szCs w:val="24"/>
        </w:rPr>
        <w:t>U</w:t>
      </w:r>
      <w:r w:rsidRPr="00E375E7">
        <w:rPr>
          <w:rFonts w:cs="Arial"/>
          <w:szCs w:val="24"/>
        </w:rPr>
        <w:t xml:space="preserve">nder no circumstances will the </w:t>
      </w:r>
      <w:r w:rsidR="00D33B69">
        <w:rPr>
          <w:rFonts w:cs="Arial"/>
          <w:szCs w:val="24"/>
        </w:rPr>
        <w:t>S</w:t>
      </w:r>
      <w:r w:rsidRPr="00E375E7">
        <w:rPr>
          <w:rFonts w:cs="Arial"/>
          <w:szCs w:val="24"/>
        </w:rPr>
        <w:t xml:space="preserve">pecial </w:t>
      </w:r>
      <w:r w:rsidR="00D33B69">
        <w:rPr>
          <w:rFonts w:cs="Arial"/>
          <w:szCs w:val="24"/>
        </w:rPr>
        <w:t>T</w:t>
      </w:r>
      <w:r w:rsidRPr="00E375E7">
        <w:rPr>
          <w:rFonts w:cs="Arial"/>
          <w:szCs w:val="24"/>
        </w:rPr>
        <w:t xml:space="preserve">ax levied in any fiscal year against any parcel be increased </w:t>
      </w:r>
      <w:proofErr w:type="gramStart"/>
      <w:r w:rsidRPr="00E375E7">
        <w:rPr>
          <w:rFonts w:cs="Arial"/>
          <w:szCs w:val="24"/>
        </w:rPr>
        <w:t>as a consequence of</w:t>
      </w:r>
      <w:proofErr w:type="gramEnd"/>
      <w:r w:rsidRPr="00E375E7">
        <w:rPr>
          <w:rFonts w:cs="Arial"/>
          <w:szCs w:val="24"/>
        </w:rPr>
        <w:t xml:space="preserve"> delinquency or default by the owner or owners of any other parcel or parcels within the </w:t>
      </w:r>
      <w:r>
        <w:rPr>
          <w:rFonts w:cs="Arial"/>
          <w:szCs w:val="24"/>
        </w:rPr>
        <w:t>CFD</w:t>
      </w:r>
      <w:r w:rsidRPr="00E375E7">
        <w:rPr>
          <w:rFonts w:cs="Arial"/>
          <w:szCs w:val="24"/>
        </w:rPr>
        <w:t xml:space="preserve"> by more than 10 percent above the amount that would have been levied in that fiscal year had there never been any such </w:t>
      </w:r>
      <w:r w:rsidRPr="00E375E7">
        <w:rPr>
          <w:rFonts w:cs="Arial"/>
          <w:szCs w:val="24"/>
        </w:rPr>
        <w:lastRenderedPageBreak/>
        <w:t>delinquencies or defaults.</w:t>
      </w:r>
      <w:r w:rsidR="00174F9E">
        <w:rPr>
          <w:rFonts w:cs="Arial"/>
          <w:szCs w:val="24"/>
        </w:rPr>
        <w:t xml:space="preserve"> This tax may not be prepaid.</w:t>
      </w:r>
      <w:r w:rsidR="007F3570">
        <w:rPr>
          <w:rFonts w:cs="Arial"/>
          <w:szCs w:val="24"/>
        </w:rPr>
        <w:t xml:space="preserve"> It is the intention of this Ordinance that the tax apply to parcels currently in the CFD, as well as to </w:t>
      </w:r>
      <w:r w:rsidR="00765DE2">
        <w:rPr>
          <w:rFonts w:cs="Arial"/>
          <w:szCs w:val="24"/>
        </w:rPr>
        <w:t>any parcels that may in the future be annexed to the CFD.</w:t>
      </w:r>
    </w:p>
    <w:p w14:paraId="3B602E06" w14:textId="77777777" w:rsidR="007A637E" w:rsidRDefault="007A637E" w:rsidP="00B32634">
      <w:pPr>
        <w:ind w:firstLine="720"/>
        <w:jc w:val="both"/>
        <w:rPr>
          <w:rFonts w:ascii="Arial" w:hAnsi="Arial" w:cs="Arial"/>
          <w:szCs w:val="24"/>
          <w:u w:val="single"/>
        </w:rPr>
      </w:pPr>
    </w:p>
    <w:p w14:paraId="7CA659C0" w14:textId="57BE5217" w:rsidR="0094708C" w:rsidRDefault="0094708C" w:rsidP="00B32634">
      <w:pPr>
        <w:ind w:firstLine="720"/>
        <w:jc w:val="both"/>
        <w:rPr>
          <w:rFonts w:ascii="Arial" w:hAnsi="Arial" w:cs="Arial"/>
          <w:szCs w:val="24"/>
        </w:rPr>
      </w:pPr>
      <w:r w:rsidRPr="0094708C">
        <w:rPr>
          <w:rFonts w:ascii="Arial" w:hAnsi="Arial" w:cs="Arial"/>
          <w:szCs w:val="24"/>
          <w:u w:val="single"/>
        </w:rPr>
        <w:t>SECTION 3.  USE OF</w:t>
      </w:r>
      <w:r>
        <w:rPr>
          <w:rFonts w:ascii="Arial" w:hAnsi="Arial" w:cs="Arial"/>
          <w:szCs w:val="24"/>
          <w:u w:val="single"/>
        </w:rPr>
        <w:t xml:space="preserve"> TAX</w:t>
      </w:r>
      <w:r w:rsidR="001A637B">
        <w:rPr>
          <w:rFonts w:ascii="Arial" w:hAnsi="Arial" w:cs="Arial"/>
          <w:szCs w:val="24"/>
          <w:u w:val="single"/>
        </w:rPr>
        <w:t>.</w:t>
      </w:r>
    </w:p>
    <w:p w14:paraId="14CE1DF4" w14:textId="77777777" w:rsidR="0094708C" w:rsidRDefault="0094708C" w:rsidP="00B32634">
      <w:pPr>
        <w:ind w:firstLine="720"/>
        <w:jc w:val="both"/>
        <w:rPr>
          <w:rFonts w:ascii="Arial" w:hAnsi="Arial" w:cs="Arial"/>
          <w:szCs w:val="24"/>
        </w:rPr>
      </w:pPr>
    </w:p>
    <w:p w14:paraId="425FCF37" w14:textId="77777777" w:rsidR="00930DB3" w:rsidRPr="009B2139" w:rsidRDefault="00A16999" w:rsidP="00B32634">
      <w:pPr>
        <w:ind w:firstLine="720"/>
        <w:jc w:val="both"/>
        <w:rPr>
          <w:rFonts w:ascii="Arial" w:hAnsi="Arial" w:cs="Arial"/>
          <w:szCs w:val="24"/>
        </w:rPr>
      </w:pPr>
      <w:r>
        <w:rPr>
          <w:rFonts w:ascii="Arial" w:hAnsi="Arial" w:cs="Arial"/>
          <w:szCs w:val="24"/>
        </w:rPr>
        <w:t>In addition to the administrative expenses described in the Rate and Method of Apportionment, proceeds of the Special Tax may be used to fund</w:t>
      </w:r>
      <w:r w:rsidR="00930DB3" w:rsidRPr="009B2139">
        <w:rPr>
          <w:rFonts w:ascii="Arial" w:hAnsi="Arial" w:cs="Arial"/>
          <w:szCs w:val="24"/>
        </w:rPr>
        <w:t>:</w:t>
      </w:r>
    </w:p>
    <w:p w14:paraId="709D45F2" w14:textId="77777777" w:rsidR="00930DB3" w:rsidRPr="009B2139" w:rsidRDefault="00930DB3" w:rsidP="00930DB3">
      <w:pPr>
        <w:jc w:val="both"/>
        <w:rPr>
          <w:rFonts w:ascii="Arial" w:hAnsi="Arial" w:cs="Arial"/>
          <w:szCs w:val="24"/>
        </w:rPr>
      </w:pPr>
    </w:p>
    <w:p w14:paraId="5C91545E" w14:textId="764F1FF1" w:rsidR="00AE2C35" w:rsidRPr="00AE2C35" w:rsidRDefault="00E272B7" w:rsidP="00796729">
      <w:pPr>
        <w:ind w:left="720"/>
        <w:jc w:val="both"/>
        <w:rPr>
          <w:rFonts w:ascii="Arial" w:hAnsi="Arial" w:cs="Arial"/>
          <w:szCs w:val="24"/>
        </w:rPr>
      </w:pPr>
      <w:bookmarkStart w:id="0" w:name="_Hlk67993443"/>
      <w:r>
        <w:rPr>
          <w:rFonts w:ascii="Arial" w:hAnsi="Arial" w:cs="Arial"/>
          <w:szCs w:val="24"/>
        </w:rPr>
        <w:t>P</w:t>
      </w:r>
      <w:r w:rsidRPr="00176ACB">
        <w:rPr>
          <w:rFonts w:ascii="Arial" w:hAnsi="Arial" w:cs="Arial"/>
          <w:szCs w:val="24"/>
        </w:rPr>
        <w:t>olice protection services; fire protection and suppression services; and paramedic services</w:t>
      </w:r>
      <w:r>
        <w:rPr>
          <w:rFonts w:ascii="Arial" w:hAnsi="Arial" w:cs="Arial"/>
          <w:szCs w:val="24"/>
        </w:rPr>
        <w:t>, to the extent such services are in addition to services already provided at the time CFD No. 2023-01 is created and do not supplant existing services</w:t>
      </w:r>
      <w:r w:rsidRPr="00CF3405">
        <w:rPr>
          <w:rFonts w:ascii="Arial" w:hAnsi="Arial" w:cs="Arial"/>
          <w:szCs w:val="24"/>
        </w:rPr>
        <w:t>.</w:t>
      </w:r>
      <w:r w:rsidR="00AE2C35" w:rsidRPr="00AE2C35">
        <w:rPr>
          <w:rFonts w:ascii="Arial" w:hAnsi="Arial" w:cs="Arial"/>
          <w:szCs w:val="24"/>
        </w:rPr>
        <w:t xml:space="preserve"> </w:t>
      </w:r>
    </w:p>
    <w:p w14:paraId="4E5E72F0" w14:textId="77777777" w:rsidR="00AE2C35" w:rsidRPr="00AE2C35" w:rsidRDefault="00AE2C35" w:rsidP="00796729">
      <w:pPr>
        <w:ind w:left="720"/>
        <w:jc w:val="both"/>
        <w:rPr>
          <w:rFonts w:ascii="Arial" w:hAnsi="Arial" w:cs="Arial"/>
          <w:szCs w:val="24"/>
        </w:rPr>
      </w:pPr>
    </w:p>
    <w:p w14:paraId="7E02CC3D" w14:textId="28794F0B" w:rsidR="009E20BF" w:rsidRPr="00AE2C35" w:rsidRDefault="005256BE" w:rsidP="00796729">
      <w:pPr>
        <w:ind w:left="720"/>
        <w:jc w:val="both"/>
        <w:rPr>
          <w:rFonts w:ascii="Arial" w:hAnsi="Arial" w:cs="Arial"/>
          <w:szCs w:val="24"/>
        </w:rPr>
      </w:pPr>
      <w:r w:rsidRPr="00CF3405">
        <w:rPr>
          <w:rFonts w:ascii="Arial" w:hAnsi="Arial" w:cs="Arial"/>
          <w:szCs w:val="24"/>
        </w:rPr>
        <w:t xml:space="preserve">Fundable costs </w:t>
      </w:r>
      <w:proofErr w:type="gramStart"/>
      <w:r w:rsidRPr="00CF3405">
        <w:rPr>
          <w:rFonts w:ascii="Arial" w:hAnsi="Arial" w:cs="Arial"/>
          <w:szCs w:val="24"/>
        </w:rPr>
        <w:t>include, but</w:t>
      </w:r>
      <w:proofErr w:type="gramEnd"/>
      <w:r w:rsidRPr="00CF3405">
        <w:rPr>
          <w:rFonts w:ascii="Arial" w:hAnsi="Arial" w:cs="Arial"/>
          <w:szCs w:val="24"/>
        </w:rPr>
        <w:t xml:space="preserve"> are not limited to: (i) </w:t>
      </w:r>
      <w:r>
        <w:rPr>
          <w:rFonts w:ascii="Arial" w:hAnsi="Arial" w:cs="Arial"/>
          <w:szCs w:val="24"/>
        </w:rPr>
        <w:t>direct</w:t>
      </w:r>
      <w:r w:rsidRPr="00CF3405">
        <w:rPr>
          <w:rFonts w:ascii="Arial" w:hAnsi="Arial" w:cs="Arial"/>
          <w:szCs w:val="24"/>
        </w:rPr>
        <w:t xml:space="preserve"> costs for such services, (ii) salaries and benefits of staff</w:t>
      </w:r>
      <w:r>
        <w:rPr>
          <w:rFonts w:ascii="Arial" w:hAnsi="Arial" w:cs="Arial"/>
          <w:szCs w:val="24"/>
        </w:rPr>
        <w:t xml:space="preserve"> providing</w:t>
      </w:r>
      <w:r w:rsidRPr="00CF3405">
        <w:rPr>
          <w:rFonts w:ascii="Arial" w:hAnsi="Arial" w:cs="Arial"/>
          <w:szCs w:val="24"/>
        </w:rPr>
        <w:t xml:space="preserve"> such services, (iii) expenses related to equipment, apparatus, and supplies related to these services, (iv) administrative and overhead costs</w:t>
      </w:r>
      <w:r>
        <w:rPr>
          <w:rFonts w:ascii="Arial" w:hAnsi="Arial" w:cs="Arial"/>
          <w:szCs w:val="24"/>
        </w:rPr>
        <w:t>, including staff time,</w:t>
      </w:r>
      <w:r w:rsidRPr="00CF3405">
        <w:rPr>
          <w:rFonts w:ascii="Arial" w:hAnsi="Arial" w:cs="Arial"/>
          <w:szCs w:val="24"/>
        </w:rPr>
        <w:t xml:space="preserve"> associated with providing such services, and (v) lifecycle costs associated with the repair and replacement of facilities</w:t>
      </w:r>
      <w:r>
        <w:rPr>
          <w:rFonts w:ascii="Arial" w:hAnsi="Arial" w:cs="Arial"/>
          <w:szCs w:val="24"/>
        </w:rPr>
        <w:t xml:space="preserve"> and improvements used to provide such services</w:t>
      </w:r>
      <w:r w:rsidRPr="00CF3405">
        <w:rPr>
          <w:rFonts w:ascii="Arial" w:hAnsi="Arial" w:cs="Arial"/>
          <w:szCs w:val="24"/>
        </w:rPr>
        <w:t>.</w:t>
      </w:r>
      <w:r>
        <w:rPr>
          <w:rFonts w:ascii="Arial" w:hAnsi="Arial" w:cs="Arial"/>
          <w:szCs w:val="24"/>
        </w:rPr>
        <w:t xml:space="preserve"> </w:t>
      </w:r>
    </w:p>
    <w:bookmarkEnd w:id="0"/>
    <w:p w14:paraId="6559799C" w14:textId="158E59C5" w:rsidR="00930DB3" w:rsidRPr="004E075B" w:rsidRDefault="00930DB3" w:rsidP="00F85A34">
      <w:pPr>
        <w:ind w:firstLine="720"/>
        <w:jc w:val="both"/>
        <w:rPr>
          <w:rFonts w:ascii="Arial" w:hAnsi="Arial" w:cs="Arial"/>
          <w:szCs w:val="24"/>
        </w:rPr>
      </w:pPr>
    </w:p>
    <w:p w14:paraId="349B49BD" w14:textId="77777777" w:rsidR="0094708C" w:rsidRDefault="0094708C" w:rsidP="00DC09D0">
      <w:pPr>
        <w:pStyle w:val="BodyTextIndent"/>
        <w:spacing w:before="0" w:after="0"/>
        <w:rPr>
          <w:rFonts w:cs="Arial"/>
          <w:szCs w:val="24"/>
          <w:u w:val="single"/>
        </w:rPr>
      </w:pPr>
      <w:r w:rsidRPr="0094708C">
        <w:rPr>
          <w:rFonts w:cs="Arial"/>
          <w:szCs w:val="24"/>
          <w:u w:val="single"/>
        </w:rPr>
        <w:t>SECTION 4.  ACCOUNTABILITY MEASURES.</w:t>
      </w:r>
    </w:p>
    <w:p w14:paraId="6AF0C101" w14:textId="77777777" w:rsidR="00DC09D0" w:rsidRDefault="00DC09D0" w:rsidP="00F85A34">
      <w:pPr>
        <w:pStyle w:val="BodyTextIndent"/>
        <w:spacing w:before="0" w:after="0"/>
        <w:rPr>
          <w:rFonts w:cs="Arial"/>
          <w:szCs w:val="24"/>
        </w:rPr>
      </w:pPr>
    </w:p>
    <w:p w14:paraId="446898FF" w14:textId="77777777" w:rsidR="00CE7958" w:rsidRPr="00CE7958" w:rsidRDefault="00CE7958" w:rsidP="00A95A5B">
      <w:pPr>
        <w:pStyle w:val="BodyTextIndent"/>
        <w:spacing w:before="0"/>
        <w:rPr>
          <w:rFonts w:cs="Arial"/>
          <w:szCs w:val="24"/>
        </w:rPr>
      </w:pPr>
      <w:r w:rsidRPr="00CE7958">
        <w:rPr>
          <w:rFonts w:cs="Arial"/>
          <w:szCs w:val="24"/>
        </w:rPr>
        <w:t>The Special Tax will be subject to the following accountability measures:</w:t>
      </w:r>
    </w:p>
    <w:p w14:paraId="11E9C88C" w14:textId="5C334ECD" w:rsidR="008107CF" w:rsidRPr="008107CF" w:rsidRDefault="00CE7958" w:rsidP="00A95A5B">
      <w:pPr>
        <w:pStyle w:val="BodyTextIndent"/>
        <w:numPr>
          <w:ilvl w:val="0"/>
          <w:numId w:val="10"/>
        </w:numPr>
        <w:spacing w:before="0" w:after="0"/>
        <w:rPr>
          <w:rFonts w:cs="Arial"/>
          <w:szCs w:val="24"/>
        </w:rPr>
      </w:pPr>
      <w:r w:rsidRPr="00CE7958">
        <w:rPr>
          <w:rFonts w:cs="Arial"/>
          <w:szCs w:val="24"/>
        </w:rPr>
        <w:t xml:space="preserve">Proceeds of the Special Tax will be </w:t>
      </w:r>
      <w:r>
        <w:rPr>
          <w:rFonts w:cs="Arial"/>
          <w:szCs w:val="24"/>
        </w:rPr>
        <w:t>deposited in a special account</w:t>
      </w:r>
      <w:r w:rsidRPr="00CE7958">
        <w:rPr>
          <w:rFonts w:cs="Arial"/>
          <w:szCs w:val="24"/>
        </w:rPr>
        <w:t xml:space="preserve"> and used only for the purpose of financing the costs identified in Section </w:t>
      </w:r>
      <w:r w:rsidR="00A95A5B">
        <w:rPr>
          <w:rFonts w:cs="Arial"/>
          <w:szCs w:val="24"/>
        </w:rPr>
        <w:t>3</w:t>
      </w:r>
      <w:r w:rsidRPr="00CE7958">
        <w:rPr>
          <w:rFonts w:cs="Arial"/>
          <w:szCs w:val="24"/>
        </w:rPr>
        <w:t xml:space="preserve"> of this </w:t>
      </w:r>
      <w:r w:rsidR="001C3D79">
        <w:rPr>
          <w:rFonts w:cs="Arial"/>
          <w:szCs w:val="24"/>
        </w:rPr>
        <w:t>Ordinance</w:t>
      </w:r>
      <w:r w:rsidRPr="00CE7958">
        <w:rPr>
          <w:rFonts w:cs="Arial"/>
          <w:szCs w:val="24"/>
        </w:rPr>
        <w:t>; and</w:t>
      </w:r>
    </w:p>
    <w:p w14:paraId="69A22820" w14:textId="77777777" w:rsidR="00930DB3" w:rsidRPr="009B2139" w:rsidRDefault="00CE7958" w:rsidP="00A95A5B">
      <w:pPr>
        <w:pStyle w:val="BodyTextIndent"/>
        <w:spacing w:after="0"/>
        <w:ind w:left="1440" w:hanging="720"/>
        <w:rPr>
          <w:rFonts w:cs="Arial"/>
          <w:szCs w:val="24"/>
        </w:rPr>
      </w:pPr>
      <w:r w:rsidRPr="00CE7958">
        <w:rPr>
          <w:rFonts w:cs="Arial"/>
          <w:szCs w:val="24"/>
        </w:rPr>
        <w:t>(ii)</w:t>
      </w:r>
      <w:r w:rsidRPr="00CE7958">
        <w:rPr>
          <w:rFonts w:cs="Arial"/>
          <w:szCs w:val="24"/>
        </w:rPr>
        <w:tab/>
        <w:t xml:space="preserve">An annual report will be filed by the </w:t>
      </w:r>
      <w:r w:rsidR="001C3D79">
        <w:rPr>
          <w:rFonts w:cs="Arial"/>
          <w:szCs w:val="24"/>
        </w:rPr>
        <w:t>Special Districts Division of the Financial and Management Services</w:t>
      </w:r>
      <w:r w:rsidR="001C3D79" w:rsidRPr="00CE7958">
        <w:rPr>
          <w:rFonts w:cs="Arial"/>
          <w:szCs w:val="24"/>
        </w:rPr>
        <w:t xml:space="preserve"> </w:t>
      </w:r>
      <w:r w:rsidRPr="00CE7958">
        <w:rPr>
          <w:rFonts w:cs="Arial"/>
          <w:szCs w:val="24"/>
        </w:rPr>
        <w:t xml:space="preserve">Department of the City at least once a year containing a description of the amount of funds </w:t>
      </w:r>
      <w:r>
        <w:rPr>
          <w:rFonts w:cs="Arial"/>
          <w:szCs w:val="24"/>
        </w:rPr>
        <w:t xml:space="preserve">in the Special Account </w:t>
      </w:r>
      <w:r w:rsidRPr="00CE7958">
        <w:rPr>
          <w:rFonts w:cs="Arial"/>
          <w:szCs w:val="24"/>
        </w:rPr>
        <w:t xml:space="preserve">and the status of any costs identified in Section </w:t>
      </w:r>
      <w:r w:rsidR="005C4503">
        <w:rPr>
          <w:rFonts w:cs="Arial"/>
          <w:szCs w:val="24"/>
        </w:rPr>
        <w:t>3</w:t>
      </w:r>
      <w:r w:rsidR="005C4503" w:rsidRPr="00CE7958">
        <w:rPr>
          <w:rFonts w:cs="Arial"/>
          <w:szCs w:val="24"/>
        </w:rPr>
        <w:t xml:space="preserve"> </w:t>
      </w:r>
      <w:r w:rsidRPr="00CE7958">
        <w:rPr>
          <w:rFonts w:cs="Arial"/>
          <w:szCs w:val="24"/>
        </w:rPr>
        <w:t xml:space="preserve">of this </w:t>
      </w:r>
      <w:r w:rsidR="001C3D79">
        <w:rPr>
          <w:rFonts w:cs="Arial"/>
          <w:szCs w:val="24"/>
        </w:rPr>
        <w:t>Ordinance</w:t>
      </w:r>
      <w:r w:rsidR="00930DB3" w:rsidRPr="009B2139">
        <w:rPr>
          <w:rFonts w:cs="Arial"/>
          <w:szCs w:val="24"/>
        </w:rPr>
        <w:t>.</w:t>
      </w:r>
    </w:p>
    <w:p w14:paraId="0CEA40F3" w14:textId="77777777" w:rsidR="00930DB3" w:rsidRPr="009B2139" w:rsidRDefault="00930DB3" w:rsidP="00576386">
      <w:pPr>
        <w:pStyle w:val="BylawsL2"/>
      </w:pPr>
    </w:p>
    <w:p w14:paraId="11CA5E48" w14:textId="77777777" w:rsidR="001A637B" w:rsidRPr="00B24F5B" w:rsidRDefault="0094708C" w:rsidP="00576386">
      <w:pPr>
        <w:pStyle w:val="BylawsL2"/>
      </w:pPr>
      <w:r w:rsidRPr="00893D60">
        <w:rPr>
          <w:u w:val="single"/>
        </w:rPr>
        <w:t>SECTION 5.  ADMINISTRATION.</w:t>
      </w:r>
    </w:p>
    <w:p w14:paraId="1B8FA5E2" w14:textId="77777777" w:rsidR="0094708C" w:rsidRPr="00B32634" w:rsidRDefault="0094708C" w:rsidP="00576386">
      <w:pPr>
        <w:pStyle w:val="BylawsL2"/>
      </w:pPr>
    </w:p>
    <w:p w14:paraId="70DB8BA4" w14:textId="69A082C2" w:rsidR="00CE7958" w:rsidRPr="00920B63" w:rsidRDefault="00CE7958" w:rsidP="00576386">
      <w:pPr>
        <w:pStyle w:val="BylawsL2"/>
      </w:pPr>
      <w:r w:rsidRPr="000A3CC1">
        <w:t xml:space="preserve">The </w:t>
      </w:r>
      <w:r w:rsidR="001C3D79" w:rsidRPr="000A3CC1">
        <w:t>Special Districts Division of the Financial and Management Services</w:t>
      </w:r>
      <w:r w:rsidRPr="000A3CC1">
        <w:t xml:space="preserve"> Department, which is located at 14177 Frederick Street, Moreno Valley, California 92553 and can be telephoned at </w:t>
      </w:r>
      <w:r w:rsidR="001C3D79" w:rsidRPr="000A3CC1">
        <w:t>951.413.34</w:t>
      </w:r>
      <w:r w:rsidR="00AE2C35" w:rsidRPr="000A3CC1">
        <w:t>7</w:t>
      </w:r>
      <w:r w:rsidR="001C3D79" w:rsidRPr="000A3CC1">
        <w:t xml:space="preserve">0 </w:t>
      </w:r>
      <w:r w:rsidRPr="000A3CC1">
        <w:t>will be responsible for annually preparing a current roll of special tax levy obligations by assessor's parcel number and will be responsible for estimating future special tax levies pursuant to Section 53340.2 of the Act.</w:t>
      </w:r>
    </w:p>
    <w:p w14:paraId="318909CA" w14:textId="77777777" w:rsidR="0025464F" w:rsidRDefault="0025464F" w:rsidP="00576386">
      <w:pPr>
        <w:pStyle w:val="BylawsL2"/>
      </w:pPr>
    </w:p>
    <w:p w14:paraId="714963EB" w14:textId="77777777" w:rsidR="0094708C" w:rsidRPr="003C74D4" w:rsidRDefault="0094708C" w:rsidP="00576386">
      <w:pPr>
        <w:pStyle w:val="BylawsL2"/>
      </w:pPr>
      <w:r w:rsidRPr="00893D60">
        <w:rPr>
          <w:u w:val="single"/>
        </w:rPr>
        <w:t>SECTION 6.  APPROPRIATIONS LIMIT</w:t>
      </w:r>
      <w:r w:rsidR="001A637B" w:rsidRPr="00D41157">
        <w:rPr>
          <w:u w:val="single"/>
        </w:rPr>
        <w:t>.</w:t>
      </w:r>
    </w:p>
    <w:p w14:paraId="278B30E6" w14:textId="77777777" w:rsidR="0094708C" w:rsidRDefault="0094708C" w:rsidP="00576386">
      <w:pPr>
        <w:pStyle w:val="BylawsL2"/>
      </w:pPr>
    </w:p>
    <w:p w14:paraId="21DFAB38" w14:textId="0A44DCB0" w:rsidR="0025464F" w:rsidRPr="000A3CC1" w:rsidRDefault="0025464F" w:rsidP="00576386">
      <w:pPr>
        <w:pStyle w:val="BylawsL2"/>
      </w:pPr>
      <w:r w:rsidRPr="000A3CC1">
        <w:t xml:space="preserve">The </w:t>
      </w:r>
      <w:r w:rsidR="00BC264E" w:rsidRPr="000A3CC1">
        <w:t>City Council</w:t>
      </w:r>
      <w:r w:rsidRPr="000A3CC1">
        <w:t xml:space="preserve"> establish</w:t>
      </w:r>
      <w:r w:rsidR="004E075B" w:rsidRPr="000A3CC1">
        <w:t>es</w:t>
      </w:r>
      <w:r w:rsidRPr="000A3CC1">
        <w:t xml:space="preserve"> </w:t>
      </w:r>
      <w:proofErr w:type="gramStart"/>
      <w:r w:rsidRPr="000A3CC1">
        <w:t>an appropriations</w:t>
      </w:r>
      <w:proofErr w:type="gramEnd"/>
      <w:r w:rsidRPr="000A3CC1">
        <w:t xml:space="preserve"> limit for the </w:t>
      </w:r>
      <w:r w:rsidR="005D6C37" w:rsidRPr="000A3CC1">
        <w:t>CFD</w:t>
      </w:r>
      <w:r w:rsidRPr="000A3CC1">
        <w:t xml:space="preserve">, pursuant to Article XIIIB, Section 8(h) of the California Constitution, at $100 </w:t>
      </w:r>
      <w:r w:rsidR="004E075B" w:rsidRPr="000A3CC1">
        <w:t xml:space="preserve">Million. </w:t>
      </w:r>
      <w:r w:rsidRPr="000A3CC1">
        <w:t xml:space="preserve">Such limit shall be </w:t>
      </w:r>
      <w:r w:rsidRPr="000A3CC1">
        <w:lastRenderedPageBreak/>
        <w:t>adjusted for changes in the cost of living, or changes in population, pursuant to Section 53325.7 of the Act.</w:t>
      </w:r>
    </w:p>
    <w:p w14:paraId="1CB837A5" w14:textId="77777777" w:rsidR="0025464F" w:rsidRDefault="0025464F" w:rsidP="0025464F">
      <w:pPr>
        <w:pStyle w:val="BodyText"/>
        <w:rPr>
          <w:lang w:val="en-US" w:eastAsia="en-US"/>
        </w:rPr>
      </w:pPr>
    </w:p>
    <w:p w14:paraId="20A52E8E" w14:textId="285965F3" w:rsidR="0094708C" w:rsidRPr="00A95A5B" w:rsidRDefault="0094708C" w:rsidP="00576386">
      <w:pPr>
        <w:pStyle w:val="BylawsL2"/>
      </w:pPr>
      <w:r w:rsidRPr="00D41157">
        <w:rPr>
          <w:u w:val="single"/>
        </w:rPr>
        <w:t>SECTION 7.  NOTICE OF SPECIAL TAX LIEN</w:t>
      </w:r>
      <w:r w:rsidR="001A637B" w:rsidRPr="00D41157">
        <w:rPr>
          <w:u w:val="single"/>
        </w:rPr>
        <w:t>.</w:t>
      </w:r>
    </w:p>
    <w:p w14:paraId="792FEE47" w14:textId="77777777" w:rsidR="0061193F" w:rsidRDefault="0061193F" w:rsidP="00C16D7F">
      <w:pPr>
        <w:autoSpaceDE w:val="0"/>
        <w:autoSpaceDN w:val="0"/>
        <w:adjustRightInd w:val="0"/>
        <w:ind w:firstLine="720"/>
        <w:jc w:val="both"/>
        <w:rPr>
          <w:rFonts w:ascii="Arial" w:hAnsi="Arial" w:cs="Arial"/>
        </w:rPr>
      </w:pPr>
    </w:p>
    <w:p w14:paraId="7BF7CFEE" w14:textId="5DB62466" w:rsidR="0025464F" w:rsidRDefault="004E075B" w:rsidP="00924321">
      <w:pPr>
        <w:autoSpaceDE w:val="0"/>
        <w:autoSpaceDN w:val="0"/>
        <w:adjustRightInd w:val="0"/>
        <w:ind w:firstLine="720"/>
        <w:jc w:val="both"/>
        <w:rPr>
          <w:rFonts w:ascii="Arial" w:hAnsi="Arial" w:cs="Arial"/>
        </w:rPr>
      </w:pPr>
      <w:r w:rsidRPr="00924321">
        <w:rPr>
          <w:rFonts w:ascii="Arial" w:hAnsi="Arial" w:cs="Arial"/>
        </w:rPr>
        <w:t xml:space="preserve">Upon recordation of a notice of special tax lien pursuant to Section 3114.5 of the Streets and Highways Code, a continuing lien to secure each levy of the Special Tax shall attach to all nonexempt real property in the </w:t>
      </w:r>
      <w:r w:rsidR="001C3D79" w:rsidRPr="00924321">
        <w:rPr>
          <w:rFonts w:ascii="Arial" w:hAnsi="Arial" w:cs="Arial"/>
        </w:rPr>
        <w:t xml:space="preserve">CFD </w:t>
      </w:r>
      <w:r w:rsidRPr="00924321">
        <w:rPr>
          <w:rFonts w:ascii="Arial" w:hAnsi="Arial" w:cs="Arial"/>
        </w:rPr>
        <w:t>and this lien shall continue in force and effect until collection of the tax by the legislative body ceases.</w:t>
      </w:r>
      <w:r w:rsidR="00174F9E" w:rsidRPr="00102CE4">
        <w:rPr>
          <w:rFonts w:ascii="Arial" w:hAnsi="Arial" w:cs="Arial"/>
        </w:rPr>
        <w:t xml:space="preserve"> The recordation of such notice is directed by the </w:t>
      </w:r>
      <w:r w:rsidR="000D733B">
        <w:rPr>
          <w:rFonts w:ascii="Arial" w:hAnsi="Arial" w:cs="Arial"/>
        </w:rPr>
        <w:t>City Council</w:t>
      </w:r>
      <w:r w:rsidR="00174F9E" w:rsidRPr="00102CE4">
        <w:rPr>
          <w:rFonts w:ascii="Arial" w:hAnsi="Arial" w:cs="Arial"/>
        </w:rPr>
        <w:t>.</w:t>
      </w:r>
    </w:p>
    <w:p w14:paraId="18F9044E" w14:textId="77777777" w:rsidR="00C16D7F" w:rsidRPr="00102CE4" w:rsidRDefault="00C16D7F" w:rsidP="0027648C">
      <w:pPr>
        <w:autoSpaceDE w:val="0"/>
        <w:autoSpaceDN w:val="0"/>
        <w:adjustRightInd w:val="0"/>
        <w:ind w:firstLine="720"/>
        <w:jc w:val="both"/>
      </w:pPr>
    </w:p>
    <w:p w14:paraId="6D49CD89" w14:textId="77777777" w:rsidR="0094708C" w:rsidRPr="00D41157" w:rsidRDefault="0094708C" w:rsidP="00576386">
      <w:pPr>
        <w:pStyle w:val="BylawsL2"/>
        <w:rPr>
          <w:u w:val="single"/>
        </w:rPr>
      </w:pPr>
      <w:r w:rsidRPr="00D41157">
        <w:rPr>
          <w:u w:val="single"/>
        </w:rPr>
        <w:t xml:space="preserve">SECTION </w:t>
      </w:r>
      <w:r w:rsidR="005C4503" w:rsidRPr="00D41157">
        <w:rPr>
          <w:u w:val="single"/>
        </w:rPr>
        <w:t>8</w:t>
      </w:r>
      <w:r w:rsidR="0025464F" w:rsidRPr="00D41157">
        <w:rPr>
          <w:u w:val="single"/>
        </w:rPr>
        <w:t xml:space="preserve">.  </w:t>
      </w:r>
      <w:r w:rsidRPr="00D41157">
        <w:rPr>
          <w:u w:val="single"/>
        </w:rPr>
        <w:t>INTERPRETATION</w:t>
      </w:r>
      <w:r w:rsidR="0025464F" w:rsidRPr="00D41157">
        <w:rPr>
          <w:u w:val="single"/>
        </w:rPr>
        <w:t>.</w:t>
      </w:r>
    </w:p>
    <w:p w14:paraId="435F0445" w14:textId="77777777" w:rsidR="001A637B" w:rsidRPr="00B32634" w:rsidRDefault="001A637B" w:rsidP="0027648C">
      <w:pPr>
        <w:pStyle w:val="BodyText"/>
        <w:spacing w:after="0"/>
        <w:rPr>
          <w:lang w:val="en-US" w:eastAsia="en-US"/>
        </w:rPr>
      </w:pPr>
    </w:p>
    <w:p w14:paraId="2F339C84" w14:textId="0ED30D5A" w:rsidR="00016B58" w:rsidRDefault="004E075B" w:rsidP="00576386">
      <w:pPr>
        <w:pStyle w:val="BylawsL2"/>
      </w:pPr>
      <w:r w:rsidRPr="004E075B">
        <w:t>The</w:t>
      </w:r>
      <w:r w:rsidR="00124506">
        <w:t xml:space="preserve"> </w:t>
      </w:r>
      <w:r>
        <w:t>CFD Administrator</w:t>
      </w:r>
      <w:r w:rsidRPr="004E075B">
        <w:t xml:space="preserve"> is authorized to issue such interpretations of this Ordinance as he or she feels is necessary or useful to administer the Special Tax. Any such interpretations may be ratified or disapproved by resolution of the </w:t>
      </w:r>
      <w:r w:rsidR="0054528F">
        <w:t xml:space="preserve">City </w:t>
      </w:r>
      <w:proofErr w:type="gramStart"/>
      <w:r w:rsidR="00B16AC0">
        <w:t>Council</w:t>
      </w:r>
      <w:r w:rsidR="00576386">
        <w:t>, but</w:t>
      </w:r>
      <w:proofErr w:type="gramEnd"/>
      <w:r w:rsidRPr="004E075B">
        <w:t xml:space="preserve"> shall be treated as official interpretations in the absence of Council action.</w:t>
      </w:r>
    </w:p>
    <w:p w14:paraId="6A08386F" w14:textId="77777777" w:rsidR="004E075B" w:rsidRDefault="004E075B" w:rsidP="00576386">
      <w:pPr>
        <w:pStyle w:val="BylawsL2"/>
      </w:pPr>
    </w:p>
    <w:p w14:paraId="5869FB46" w14:textId="77777777" w:rsidR="001A637B" w:rsidRPr="00A95A5B" w:rsidRDefault="0094708C" w:rsidP="00576386">
      <w:pPr>
        <w:pStyle w:val="BylawsL2"/>
      </w:pPr>
      <w:r w:rsidRPr="00D41157">
        <w:rPr>
          <w:u w:val="single"/>
        </w:rPr>
        <w:t>SECTION 9.  CORRECTION OF ERRORS.</w:t>
      </w:r>
    </w:p>
    <w:p w14:paraId="74D99D6B" w14:textId="77777777" w:rsidR="0094708C" w:rsidRDefault="0094708C" w:rsidP="00576386">
      <w:pPr>
        <w:pStyle w:val="BylawsL2"/>
      </w:pPr>
    </w:p>
    <w:p w14:paraId="5B790EC6" w14:textId="07EBD8F2" w:rsidR="004E075B" w:rsidRPr="00174F9E" w:rsidRDefault="00174F9E" w:rsidP="00576386">
      <w:pPr>
        <w:pStyle w:val="BylawsL2"/>
      </w:pPr>
      <w:r w:rsidRPr="00174F9E">
        <w:t>If a Special Tax is calculated or applied in error with respect to a parcel, the CFD Administrator is authorized to modify or correct the Special Tax applied, and to issue a credit or refund as appropriate. The CFD Administrator will respond in writing to any written request from a taxpayer for a modification or correction. Any such written response may be appealed by the taxpayer through the filing of a claim following the normal claims procedures of the City.</w:t>
      </w:r>
    </w:p>
    <w:p w14:paraId="4E38BA57" w14:textId="77777777" w:rsidR="00016B58" w:rsidRDefault="00016B58" w:rsidP="00576386">
      <w:pPr>
        <w:pStyle w:val="BylawsL2"/>
      </w:pPr>
    </w:p>
    <w:p w14:paraId="71517178" w14:textId="77777777" w:rsidR="0094708C" w:rsidRPr="00A95A5B" w:rsidRDefault="0094708C" w:rsidP="00576386">
      <w:pPr>
        <w:pStyle w:val="BylawsL2"/>
      </w:pPr>
      <w:r w:rsidRPr="00D41157">
        <w:rPr>
          <w:u w:val="single"/>
        </w:rPr>
        <w:t xml:space="preserve">SECTION 10. </w:t>
      </w:r>
      <w:r w:rsidR="001A637B" w:rsidRPr="00D41157">
        <w:rPr>
          <w:u w:val="single"/>
        </w:rPr>
        <w:t xml:space="preserve"> </w:t>
      </w:r>
      <w:r w:rsidRPr="00D41157">
        <w:rPr>
          <w:u w:val="single"/>
        </w:rPr>
        <w:t>SEVERABILITY</w:t>
      </w:r>
      <w:r w:rsidR="005D6C37" w:rsidRPr="00D41157">
        <w:rPr>
          <w:u w:val="single"/>
        </w:rPr>
        <w:t>.</w:t>
      </w:r>
    </w:p>
    <w:p w14:paraId="5C7B0EF0" w14:textId="77777777" w:rsidR="0094708C" w:rsidRDefault="0094708C" w:rsidP="00576386">
      <w:pPr>
        <w:pStyle w:val="BylawsL2"/>
      </w:pPr>
    </w:p>
    <w:p w14:paraId="77F90140" w14:textId="51B3FF20" w:rsidR="005D6C37" w:rsidRDefault="005D6C37" w:rsidP="00576386">
      <w:pPr>
        <w:pStyle w:val="BylawsL2"/>
      </w:pPr>
      <w:r w:rsidRPr="005D6C37">
        <w:t xml:space="preserve">If any section, subsection, sentence, </w:t>
      </w:r>
      <w:proofErr w:type="gramStart"/>
      <w:r w:rsidRPr="005D6C37">
        <w:t>clause</w:t>
      </w:r>
      <w:proofErr w:type="gramEnd"/>
      <w:r w:rsidRPr="005D6C37">
        <w:t xml:space="preserve"> or phrase of this </w:t>
      </w:r>
      <w:r w:rsidR="005C4503">
        <w:t>ordinance</w:t>
      </w:r>
      <w:r w:rsidR="005C4503" w:rsidRPr="005D6C37">
        <w:t xml:space="preserve"> </w:t>
      </w:r>
      <w:r w:rsidRPr="005D6C37">
        <w:t xml:space="preserve">is for any reason held to be invalid or unconstitutional by the decision of any court of competent jurisdiction, such decision shall not affect the validity of the remaining portions of the </w:t>
      </w:r>
      <w:r w:rsidR="005C4503">
        <w:t>ordinance</w:t>
      </w:r>
      <w:r w:rsidRPr="005D6C37">
        <w:t xml:space="preserve">. The </w:t>
      </w:r>
      <w:r w:rsidR="00197CF9">
        <w:t>City Council</w:t>
      </w:r>
      <w:r w:rsidRPr="005D6C37">
        <w:t xml:space="preserve"> hereby declares that it would have passed this </w:t>
      </w:r>
      <w:r w:rsidR="005C4503">
        <w:t>ordinance</w:t>
      </w:r>
      <w:r w:rsidR="005C4503" w:rsidRPr="005D6C37">
        <w:t xml:space="preserve"> </w:t>
      </w:r>
      <w:r w:rsidRPr="005D6C37">
        <w:t xml:space="preserve">and each section, subsection, sentence, </w:t>
      </w:r>
      <w:proofErr w:type="gramStart"/>
      <w:r w:rsidRPr="005D6C37">
        <w:t>clause</w:t>
      </w:r>
      <w:proofErr w:type="gramEnd"/>
      <w:r w:rsidRPr="005D6C37">
        <w:t xml:space="preserve"> and phrase hereof, irrespective of the fact that any one or more of the sections, subsections, sentences, clauses or phases hereof be declare</w:t>
      </w:r>
      <w:r w:rsidR="005C4503">
        <w:t>d</w:t>
      </w:r>
      <w:r w:rsidRPr="005D6C37">
        <w:t xml:space="preserve"> invalid or unconstitutional.</w:t>
      </w:r>
    </w:p>
    <w:p w14:paraId="038ED848" w14:textId="77777777" w:rsidR="00B01645" w:rsidRDefault="00B01645" w:rsidP="00576386">
      <w:pPr>
        <w:pStyle w:val="BylawsL2"/>
      </w:pPr>
    </w:p>
    <w:p w14:paraId="104FE21B" w14:textId="04A330AC" w:rsidR="0094708C" w:rsidRPr="00A95A5B" w:rsidRDefault="0094708C" w:rsidP="00576386">
      <w:pPr>
        <w:pStyle w:val="BylawsL2"/>
      </w:pPr>
      <w:r w:rsidRPr="00D41157">
        <w:rPr>
          <w:u w:val="single"/>
        </w:rPr>
        <w:t>SECTION</w:t>
      </w:r>
      <w:r w:rsidR="00FD2C5B" w:rsidRPr="00D41157">
        <w:rPr>
          <w:u w:val="single"/>
        </w:rPr>
        <w:t xml:space="preserve"> 11.  </w:t>
      </w:r>
      <w:r w:rsidRPr="00D41157">
        <w:rPr>
          <w:u w:val="single"/>
        </w:rPr>
        <w:t>EFFECT OF ENACTMENT</w:t>
      </w:r>
      <w:r w:rsidR="006B7BAF" w:rsidRPr="00D41157">
        <w:rPr>
          <w:u w:val="single"/>
        </w:rPr>
        <w:t>.</w:t>
      </w:r>
    </w:p>
    <w:p w14:paraId="63A1DDB4" w14:textId="77777777" w:rsidR="00FD2C5B" w:rsidRPr="00FD2C5B" w:rsidRDefault="00FD2C5B" w:rsidP="00235CF4">
      <w:pPr>
        <w:pStyle w:val="BodyText"/>
        <w:spacing w:after="0"/>
        <w:rPr>
          <w:lang w:val="en-US" w:eastAsia="en-US"/>
        </w:rPr>
      </w:pPr>
    </w:p>
    <w:p w14:paraId="53C32F8F" w14:textId="54F55F26" w:rsidR="0094708C" w:rsidRDefault="0094708C" w:rsidP="00576386">
      <w:pPr>
        <w:pStyle w:val="BylawsL2"/>
      </w:pPr>
      <w:r w:rsidRPr="00FD2C5B">
        <w:t xml:space="preserve">Except as specifically provided herein, nothing contained in this ordinance shall be deemed to modify or supersede any prior enactment of the </w:t>
      </w:r>
      <w:r w:rsidR="00197CF9">
        <w:t>City Council</w:t>
      </w:r>
      <w:r w:rsidRPr="00FD2C5B">
        <w:t xml:space="preserve"> which addresses the same subject addressed herein.</w:t>
      </w:r>
    </w:p>
    <w:p w14:paraId="3F31FBF7" w14:textId="77777777" w:rsidR="001E02A9" w:rsidRPr="001E02A9" w:rsidRDefault="001E02A9" w:rsidP="001E02A9">
      <w:pPr>
        <w:pStyle w:val="BodyText"/>
        <w:rPr>
          <w:lang w:val="en-US" w:eastAsia="en-US"/>
        </w:rPr>
      </w:pPr>
    </w:p>
    <w:p w14:paraId="020473BE" w14:textId="77777777" w:rsidR="0094708C" w:rsidRPr="00D47E85" w:rsidRDefault="0094708C" w:rsidP="004F71B7">
      <w:pPr>
        <w:pStyle w:val="BodyText"/>
        <w:spacing w:after="0"/>
      </w:pPr>
    </w:p>
    <w:p w14:paraId="7FD8FDFC" w14:textId="77777777" w:rsidR="00FD2C5B" w:rsidRPr="00A95A5B" w:rsidRDefault="00FD2C5B" w:rsidP="001E02A9">
      <w:pPr>
        <w:pStyle w:val="BylawsL2"/>
        <w:keepNext/>
      </w:pPr>
      <w:r w:rsidRPr="00D41157">
        <w:rPr>
          <w:u w:val="single"/>
        </w:rPr>
        <w:lastRenderedPageBreak/>
        <w:t>SECTION 12.  NOTICE OF ADOPTION</w:t>
      </w:r>
      <w:r w:rsidR="006B7BAF" w:rsidRPr="00D41157">
        <w:rPr>
          <w:u w:val="single"/>
        </w:rPr>
        <w:t>.</w:t>
      </w:r>
    </w:p>
    <w:p w14:paraId="4294B512" w14:textId="77777777" w:rsidR="00FD2C5B" w:rsidRPr="00FD2C5B" w:rsidRDefault="00FD2C5B" w:rsidP="004F71B7">
      <w:pPr>
        <w:pStyle w:val="BodyText"/>
        <w:spacing w:after="0"/>
      </w:pPr>
    </w:p>
    <w:p w14:paraId="5DF33C25" w14:textId="52F6F93D" w:rsidR="00FD2C5B" w:rsidRDefault="00FD2C5B" w:rsidP="00576386">
      <w:pPr>
        <w:pStyle w:val="BylawsL2"/>
      </w:pPr>
      <w:r w:rsidRPr="00D47E85">
        <w:t>Within fifteen days after the date of adoption hereof, the City Clerk</w:t>
      </w:r>
      <w:r w:rsidR="0012781A">
        <w:t xml:space="preserve"> of the City of Moreno Valley</w:t>
      </w:r>
      <w:r w:rsidRPr="00D47E85">
        <w:t xml:space="preserve"> shall certify to the adoption of this ordinance and cause it to be posted in three public places within the city.</w:t>
      </w:r>
    </w:p>
    <w:p w14:paraId="575731A7" w14:textId="77777777" w:rsidR="00FD2C5B" w:rsidRPr="00FD2C5B" w:rsidRDefault="00FD2C5B" w:rsidP="00B32634">
      <w:pPr>
        <w:pStyle w:val="BodyText"/>
      </w:pPr>
    </w:p>
    <w:p w14:paraId="4718C82E" w14:textId="77777777" w:rsidR="00FD2C5B" w:rsidRPr="001E02A9" w:rsidRDefault="00FD2C5B" w:rsidP="00576386">
      <w:pPr>
        <w:pStyle w:val="BylawsL2"/>
        <w:rPr>
          <w:u w:val="single"/>
        </w:rPr>
      </w:pPr>
      <w:r w:rsidRPr="001E02A9">
        <w:rPr>
          <w:u w:val="single"/>
        </w:rPr>
        <w:t xml:space="preserve">SECTION 13. </w:t>
      </w:r>
      <w:r w:rsidR="001A637B" w:rsidRPr="001E02A9">
        <w:rPr>
          <w:u w:val="single"/>
        </w:rPr>
        <w:t xml:space="preserve"> </w:t>
      </w:r>
      <w:r w:rsidRPr="001E02A9">
        <w:rPr>
          <w:u w:val="single"/>
        </w:rPr>
        <w:t>EFFECTIVE DATE</w:t>
      </w:r>
      <w:r w:rsidR="006B7BAF" w:rsidRPr="001E02A9">
        <w:rPr>
          <w:u w:val="single"/>
        </w:rPr>
        <w:t>.</w:t>
      </w:r>
    </w:p>
    <w:p w14:paraId="1CC477DC" w14:textId="77777777" w:rsidR="00FD2C5B" w:rsidRPr="00FD2C5B" w:rsidRDefault="00FD2C5B" w:rsidP="00B32634">
      <w:pPr>
        <w:pStyle w:val="BodyText"/>
      </w:pPr>
    </w:p>
    <w:p w14:paraId="38370305" w14:textId="77777777" w:rsidR="00FD2C5B" w:rsidRPr="00B32634" w:rsidRDefault="00FD2C5B" w:rsidP="00576386">
      <w:pPr>
        <w:pStyle w:val="BylawsL2"/>
      </w:pPr>
      <w:r w:rsidRPr="00D47E85">
        <w:t xml:space="preserve">This ordinance </w:t>
      </w:r>
      <w:r w:rsidRPr="00B32634">
        <w:t>shall take effect thirty days after the date of its adoption.</w:t>
      </w:r>
    </w:p>
    <w:p w14:paraId="317BB753" w14:textId="77777777" w:rsidR="00CE7958" w:rsidRPr="005D6C37" w:rsidRDefault="00CE7958" w:rsidP="00576386">
      <w:pPr>
        <w:pStyle w:val="BylawsL2"/>
      </w:pPr>
    </w:p>
    <w:p w14:paraId="7234C331" w14:textId="77777777" w:rsidR="00BA0040" w:rsidRDefault="00BA0040">
      <w:pPr>
        <w:pStyle w:val="BodyTextIndent"/>
        <w:rPr>
          <w:rFonts w:cs="Arial"/>
        </w:rPr>
      </w:pPr>
    </w:p>
    <w:p w14:paraId="6D31190C" w14:textId="2621C4D3" w:rsidR="00FD2C5B" w:rsidRDefault="00FD2C5B" w:rsidP="00576386">
      <w:pPr>
        <w:pStyle w:val="BylawsL2"/>
      </w:pPr>
      <w:r>
        <w:t xml:space="preserve">APPROVED AND ADOPTED this </w:t>
      </w:r>
      <w:r w:rsidR="00AE2C35">
        <w:t>5</w:t>
      </w:r>
      <w:r w:rsidR="00AE2C35" w:rsidRPr="00AE2C35">
        <w:rPr>
          <w:vertAlign w:val="superscript"/>
        </w:rPr>
        <w:t>th</w:t>
      </w:r>
      <w:r w:rsidR="00AE2C35">
        <w:t xml:space="preserve"> </w:t>
      </w:r>
      <w:r>
        <w:t xml:space="preserve">day of </w:t>
      </w:r>
      <w:r w:rsidR="008E5B8C">
        <w:t>December</w:t>
      </w:r>
      <w:r w:rsidR="00AE2C35">
        <w:t xml:space="preserve"> 202</w:t>
      </w:r>
      <w:r w:rsidR="00313325">
        <w:t>3</w:t>
      </w:r>
      <w:r>
        <w:t>.</w:t>
      </w:r>
    </w:p>
    <w:p w14:paraId="0F9AD115" w14:textId="77777777" w:rsidR="00FD2C5B" w:rsidRDefault="00FD2C5B" w:rsidP="00576386">
      <w:pPr>
        <w:pStyle w:val="BylawsL2"/>
      </w:pPr>
    </w:p>
    <w:p w14:paraId="4153BF83" w14:textId="77777777" w:rsidR="00FD2C5B" w:rsidRDefault="00FD2C5B" w:rsidP="00576386">
      <w:pPr>
        <w:pStyle w:val="BylawsL2"/>
      </w:pPr>
    </w:p>
    <w:p w14:paraId="66CDA0B1" w14:textId="77777777" w:rsidR="00AE2C35" w:rsidRDefault="00FD2C5B" w:rsidP="00AE2C35">
      <w:pPr>
        <w:pStyle w:val="BodyTextIndent"/>
        <w:spacing w:before="0" w:after="0"/>
        <w:ind w:left="4320" w:hanging="4320"/>
        <w:jc w:val="left"/>
        <w:rPr>
          <w:rFonts w:cs="Arial"/>
        </w:rPr>
      </w:pPr>
      <w:r>
        <w:tab/>
      </w:r>
      <w:r>
        <w:tab/>
      </w:r>
      <w:r>
        <w:tab/>
      </w:r>
      <w:r>
        <w:tab/>
      </w:r>
      <w:r>
        <w:tab/>
      </w:r>
      <w:r>
        <w:tab/>
      </w:r>
    </w:p>
    <w:p w14:paraId="799AA048" w14:textId="77777777" w:rsidR="00AE2C35" w:rsidRDefault="00AE2C35" w:rsidP="00AE2C35">
      <w:pPr>
        <w:pStyle w:val="BodyTextIndent"/>
        <w:spacing w:before="0" w:after="0"/>
        <w:ind w:left="4320" w:firstLine="0"/>
        <w:jc w:val="left"/>
        <w:rPr>
          <w:rFonts w:cs="Arial"/>
        </w:rPr>
      </w:pPr>
      <w:r>
        <w:rPr>
          <w:rFonts w:cs="Arial"/>
        </w:rPr>
        <w:t>________________________________</w:t>
      </w:r>
    </w:p>
    <w:p w14:paraId="3C03DF45" w14:textId="7BED1047" w:rsidR="00AE2C35" w:rsidRDefault="00AE2C35" w:rsidP="00AE2C35">
      <w:pPr>
        <w:pStyle w:val="BodyTextIndent"/>
        <w:spacing w:before="0" w:after="0"/>
        <w:ind w:left="4320" w:hanging="4320"/>
        <w:jc w:val="left"/>
        <w:rPr>
          <w:rFonts w:cs="Arial"/>
        </w:rPr>
      </w:pPr>
      <w:r>
        <w:rPr>
          <w:rFonts w:cs="Arial"/>
        </w:rPr>
        <w:tab/>
        <w:t>Mayor of the City of Moreno Valley</w:t>
      </w:r>
    </w:p>
    <w:p w14:paraId="3EDF2329" w14:textId="4574D955" w:rsidR="00AE2C35" w:rsidRPr="00DD54B9" w:rsidRDefault="00AE2C35" w:rsidP="00313325">
      <w:pPr>
        <w:pStyle w:val="BodyTextIndent"/>
        <w:tabs>
          <w:tab w:val="left" w:pos="5040"/>
        </w:tabs>
        <w:spacing w:before="0" w:after="0"/>
        <w:ind w:left="4320" w:hanging="4320"/>
        <w:jc w:val="left"/>
      </w:pPr>
      <w:r>
        <w:tab/>
      </w:r>
    </w:p>
    <w:p w14:paraId="7AA73523" w14:textId="77777777" w:rsidR="00AE2C35" w:rsidRDefault="00AE2C35" w:rsidP="00AE2C35">
      <w:pPr>
        <w:pStyle w:val="BodyTextIndent"/>
        <w:spacing w:before="0" w:after="0"/>
        <w:ind w:firstLine="0"/>
        <w:jc w:val="left"/>
        <w:rPr>
          <w:rFonts w:cs="Arial"/>
        </w:rPr>
      </w:pPr>
    </w:p>
    <w:p w14:paraId="7BAE792C" w14:textId="77777777" w:rsidR="00AE2C35" w:rsidRDefault="00AE2C35" w:rsidP="00AE2C35">
      <w:pPr>
        <w:pStyle w:val="BodyTextIndent"/>
        <w:spacing w:before="0" w:after="0"/>
        <w:ind w:firstLine="0"/>
        <w:jc w:val="left"/>
        <w:rPr>
          <w:rFonts w:cs="Arial"/>
        </w:rPr>
      </w:pPr>
      <w:r>
        <w:rPr>
          <w:rFonts w:cs="Arial"/>
        </w:rPr>
        <w:t>ATTEST:</w:t>
      </w:r>
    </w:p>
    <w:p w14:paraId="6F6B77C1" w14:textId="77777777" w:rsidR="00AE2C35" w:rsidRDefault="00AE2C35" w:rsidP="00AE2C35">
      <w:pPr>
        <w:pStyle w:val="BodyTextIndent"/>
        <w:spacing w:before="0" w:after="0"/>
        <w:ind w:firstLine="0"/>
        <w:jc w:val="left"/>
        <w:rPr>
          <w:rFonts w:cs="Arial"/>
        </w:rPr>
      </w:pPr>
    </w:p>
    <w:p w14:paraId="08DE212D" w14:textId="77777777" w:rsidR="00AE2C35" w:rsidRDefault="00AE2C35" w:rsidP="00AE2C35">
      <w:pPr>
        <w:pStyle w:val="BodyTextIndent"/>
        <w:spacing w:before="0" w:after="0"/>
        <w:ind w:firstLine="0"/>
        <w:jc w:val="left"/>
        <w:rPr>
          <w:rFonts w:cs="Arial"/>
        </w:rPr>
      </w:pPr>
    </w:p>
    <w:p w14:paraId="4CAB6AC7" w14:textId="1CC2ED30" w:rsidR="00AE2C35" w:rsidRDefault="00AE2C35" w:rsidP="00AE2C35">
      <w:pPr>
        <w:pStyle w:val="BodyTextIndent"/>
        <w:spacing w:before="0" w:after="0"/>
        <w:ind w:firstLine="0"/>
        <w:jc w:val="left"/>
        <w:rPr>
          <w:rFonts w:cs="Arial"/>
        </w:rPr>
      </w:pPr>
      <w:r>
        <w:rPr>
          <w:rFonts w:cs="Arial"/>
        </w:rPr>
        <w:t>____________________________</w:t>
      </w:r>
      <w:r w:rsidR="00382627">
        <w:rPr>
          <w:rFonts w:cs="Arial"/>
        </w:rPr>
        <w:t>__</w:t>
      </w:r>
    </w:p>
    <w:p w14:paraId="4DEB52C5" w14:textId="61F88F3B" w:rsidR="00AE2C35" w:rsidRPr="00DD54B9" w:rsidRDefault="00AE2C35" w:rsidP="00313325">
      <w:pPr>
        <w:pStyle w:val="BodyTextIndent"/>
        <w:spacing w:before="0" w:after="0"/>
        <w:ind w:firstLine="0"/>
        <w:jc w:val="left"/>
      </w:pPr>
      <w:r w:rsidRPr="00DD54B9">
        <w:t>City Clerk</w:t>
      </w:r>
      <w:r w:rsidR="00313325">
        <w:t xml:space="preserve"> of the City of Moreno Valley</w:t>
      </w:r>
    </w:p>
    <w:p w14:paraId="57D34008" w14:textId="77777777" w:rsidR="00AE2C35" w:rsidRDefault="00AE2C35" w:rsidP="00AE2C35">
      <w:pPr>
        <w:pStyle w:val="BodyTextIndent"/>
        <w:spacing w:before="0" w:after="0"/>
        <w:ind w:firstLine="0"/>
        <w:jc w:val="left"/>
        <w:rPr>
          <w:rFonts w:cs="Arial"/>
        </w:rPr>
      </w:pPr>
    </w:p>
    <w:p w14:paraId="33DAC283" w14:textId="77777777" w:rsidR="00AE2C35" w:rsidRDefault="00AE2C35" w:rsidP="00AE2C35">
      <w:pPr>
        <w:pStyle w:val="BodyTextIndent"/>
        <w:spacing w:before="0" w:after="0"/>
        <w:ind w:firstLine="0"/>
        <w:jc w:val="left"/>
        <w:rPr>
          <w:rFonts w:cs="Arial"/>
        </w:rPr>
      </w:pPr>
    </w:p>
    <w:p w14:paraId="6A64E7DD" w14:textId="77777777" w:rsidR="00AE2C35" w:rsidRDefault="00AE2C35" w:rsidP="00AE2C35">
      <w:pPr>
        <w:ind w:right="-1440"/>
        <w:jc w:val="both"/>
        <w:rPr>
          <w:rFonts w:ascii="Arial" w:hAnsi="Arial" w:cs="Arial"/>
        </w:rPr>
      </w:pPr>
      <w:r>
        <w:rPr>
          <w:rFonts w:ascii="Arial" w:hAnsi="Arial" w:cs="Arial"/>
        </w:rPr>
        <w:t>APPROVED AS TO FORM:</w:t>
      </w:r>
    </w:p>
    <w:p w14:paraId="3C20060B" w14:textId="77777777" w:rsidR="00AE2C35" w:rsidRDefault="00AE2C35" w:rsidP="00AE2C35">
      <w:pPr>
        <w:ind w:right="-1440"/>
        <w:jc w:val="both"/>
        <w:rPr>
          <w:rFonts w:ascii="Arial" w:hAnsi="Arial" w:cs="Arial"/>
        </w:rPr>
      </w:pPr>
    </w:p>
    <w:p w14:paraId="33949808" w14:textId="77777777" w:rsidR="00AE2C35" w:rsidRDefault="00AE2C35" w:rsidP="00AE2C35">
      <w:pPr>
        <w:ind w:right="-1440"/>
        <w:jc w:val="both"/>
        <w:rPr>
          <w:rFonts w:ascii="Arial" w:hAnsi="Arial" w:cs="Arial"/>
        </w:rPr>
      </w:pPr>
    </w:p>
    <w:p w14:paraId="6699420C" w14:textId="77777777" w:rsidR="00AE2C35" w:rsidRDefault="00AE2C35" w:rsidP="00AE2C35">
      <w:pPr>
        <w:ind w:right="-1440"/>
        <w:jc w:val="both"/>
        <w:rPr>
          <w:rFonts w:ascii="Arial" w:hAnsi="Arial" w:cs="Arial"/>
        </w:rPr>
      </w:pPr>
    </w:p>
    <w:p w14:paraId="2087A9B7" w14:textId="77777777" w:rsidR="00AE2C35" w:rsidRDefault="00AE2C35" w:rsidP="00AE2C35">
      <w:pPr>
        <w:ind w:right="-1440"/>
        <w:jc w:val="both"/>
        <w:rPr>
          <w:rFonts w:ascii="Arial" w:hAnsi="Arial" w:cs="Arial"/>
        </w:rPr>
      </w:pPr>
      <w:r>
        <w:rPr>
          <w:rFonts w:ascii="Arial" w:hAnsi="Arial" w:cs="Arial"/>
        </w:rPr>
        <w:t>____________________________</w:t>
      </w:r>
    </w:p>
    <w:p w14:paraId="7EDFFE58" w14:textId="14AC6EC2" w:rsidR="00AE2C35" w:rsidRPr="00DD54B9" w:rsidRDefault="00AE2C35" w:rsidP="00313325">
      <w:pPr>
        <w:ind w:right="-1440"/>
      </w:pPr>
      <w:r w:rsidRPr="00DD54B9">
        <w:rPr>
          <w:rFonts w:ascii="Arial" w:hAnsi="Arial"/>
        </w:rPr>
        <w:t>City Attorney</w:t>
      </w:r>
    </w:p>
    <w:p w14:paraId="722D7532" w14:textId="77777777" w:rsidR="001A637B" w:rsidRDefault="00AE2C35" w:rsidP="00B32634">
      <w:pPr>
        <w:jc w:val="center"/>
        <w:rPr>
          <w:rFonts w:ascii="Arial" w:hAnsi="Arial" w:cs="Arial"/>
        </w:rPr>
      </w:pPr>
      <w:r>
        <w:rPr>
          <w:rFonts w:ascii="Arial" w:hAnsi="Arial" w:cs="Arial"/>
        </w:rPr>
        <w:br w:type="page"/>
      </w:r>
      <w:r w:rsidR="001A637B" w:rsidRPr="00B32634">
        <w:rPr>
          <w:rFonts w:ascii="Arial" w:hAnsi="Arial" w:cs="Arial"/>
          <w:b/>
        </w:rPr>
        <w:lastRenderedPageBreak/>
        <w:t>ORDINANCE JURAT</w:t>
      </w:r>
    </w:p>
    <w:p w14:paraId="54F5E97D" w14:textId="77777777" w:rsidR="001A637B" w:rsidRDefault="001A637B" w:rsidP="001A637B">
      <w:pPr>
        <w:jc w:val="both"/>
        <w:rPr>
          <w:rFonts w:ascii="Arial" w:hAnsi="Arial" w:cs="Arial"/>
        </w:rPr>
      </w:pPr>
    </w:p>
    <w:p w14:paraId="790B30A8" w14:textId="77777777" w:rsidR="001A637B" w:rsidRDefault="001A637B" w:rsidP="00FD2C5B">
      <w:pPr>
        <w:rPr>
          <w:rFonts w:ascii="Arial" w:hAnsi="Arial" w:cs="Arial"/>
        </w:rPr>
      </w:pPr>
    </w:p>
    <w:p w14:paraId="3D568B7A" w14:textId="77777777" w:rsidR="001A637B" w:rsidRPr="00B32634" w:rsidRDefault="001A637B" w:rsidP="00FD2C5B">
      <w:pPr>
        <w:rPr>
          <w:rFonts w:ascii="Arial" w:hAnsi="Arial" w:cs="Arial"/>
        </w:rPr>
      </w:pPr>
    </w:p>
    <w:p w14:paraId="3C319745" w14:textId="77777777" w:rsidR="001A637B" w:rsidRPr="00B32634" w:rsidRDefault="001A637B" w:rsidP="001A637B">
      <w:pPr>
        <w:jc w:val="both"/>
        <w:rPr>
          <w:rFonts w:ascii="Arial" w:hAnsi="Arial" w:cs="Arial"/>
        </w:rPr>
      </w:pPr>
      <w:r w:rsidRPr="00B32634">
        <w:rPr>
          <w:rFonts w:ascii="Arial" w:hAnsi="Arial" w:cs="Arial"/>
        </w:rPr>
        <w:t xml:space="preserve">STATE OF </w:t>
      </w:r>
      <w:smartTag w:uri="urn:schemas-microsoft-com:office:smarttags" w:element="place">
        <w:smartTag w:uri="urn:schemas-microsoft-com:office:smarttags" w:element="State">
          <w:r w:rsidRPr="00B32634">
            <w:rPr>
              <w:rFonts w:ascii="Arial" w:hAnsi="Arial" w:cs="Arial"/>
            </w:rPr>
            <w:t>CALIFORNIA</w:t>
          </w:r>
        </w:smartTag>
      </w:smartTag>
      <w:r w:rsidRPr="00B32634">
        <w:rPr>
          <w:rFonts w:ascii="Arial" w:hAnsi="Arial" w:cs="Arial"/>
        </w:rPr>
        <w:t xml:space="preserve">     </w:t>
      </w:r>
      <w:proofErr w:type="gramStart"/>
      <w:r w:rsidRPr="00B32634">
        <w:rPr>
          <w:rFonts w:ascii="Arial" w:hAnsi="Arial" w:cs="Arial"/>
        </w:rPr>
        <w:t xml:space="preserve">  )</w:t>
      </w:r>
      <w:proofErr w:type="gramEnd"/>
    </w:p>
    <w:p w14:paraId="558504A3" w14:textId="77777777" w:rsidR="001A637B" w:rsidRPr="00B32634" w:rsidRDefault="001A637B" w:rsidP="001A637B">
      <w:pPr>
        <w:ind w:firstLine="3600"/>
        <w:jc w:val="center"/>
        <w:rPr>
          <w:rFonts w:ascii="Arial" w:hAnsi="Arial" w:cs="Arial"/>
        </w:rPr>
      </w:pPr>
    </w:p>
    <w:p w14:paraId="6B0FC17F" w14:textId="77777777" w:rsidR="001A637B" w:rsidRPr="00B32634" w:rsidRDefault="001A637B" w:rsidP="001A637B">
      <w:pPr>
        <w:jc w:val="both"/>
        <w:rPr>
          <w:rFonts w:ascii="Arial" w:hAnsi="Arial" w:cs="Arial"/>
        </w:rPr>
      </w:pPr>
      <w:r w:rsidRPr="00B32634">
        <w:rPr>
          <w:rFonts w:ascii="Arial" w:hAnsi="Arial" w:cs="Arial"/>
        </w:rPr>
        <w:t xml:space="preserve">COUNTY OF RIVERSIDE    </w:t>
      </w:r>
      <w:proofErr w:type="gramStart"/>
      <w:r w:rsidRPr="00B32634">
        <w:rPr>
          <w:rFonts w:ascii="Arial" w:hAnsi="Arial" w:cs="Arial"/>
        </w:rPr>
        <w:t xml:space="preserve">  )</w:t>
      </w:r>
      <w:proofErr w:type="gramEnd"/>
      <w:r w:rsidRPr="00B32634">
        <w:rPr>
          <w:rFonts w:ascii="Arial" w:hAnsi="Arial" w:cs="Arial"/>
        </w:rPr>
        <w:t xml:space="preserve"> ss.</w:t>
      </w:r>
    </w:p>
    <w:p w14:paraId="567F0EA2" w14:textId="77777777" w:rsidR="001A637B" w:rsidRPr="00B32634" w:rsidRDefault="001A637B" w:rsidP="001A637B">
      <w:pPr>
        <w:ind w:firstLine="3600"/>
        <w:jc w:val="both"/>
        <w:rPr>
          <w:rFonts w:ascii="Arial" w:hAnsi="Arial" w:cs="Arial"/>
        </w:rPr>
      </w:pPr>
    </w:p>
    <w:p w14:paraId="63615376" w14:textId="77777777" w:rsidR="001A637B" w:rsidRPr="00B32634" w:rsidRDefault="001A637B" w:rsidP="001A637B">
      <w:pPr>
        <w:jc w:val="both"/>
        <w:rPr>
          <w:rFonts w:ascii="Arial" w:hAnsi="Arial" w:cs="Arial"/>
        </w:rPr>
      </w:pPr>
      <w:r w:rsidRPr="00B32634">
        <w:rPr>
          <w:rFonts w:ascii="Arial" w:hAnsi="Arial" w:cs="Arial"/>
        </w:rPr>
        <w:t xml:space="preserve">CITY OF </w:t>
      </w:r>
      <w:smartTag w:uri="urn:schemas-microsoft-com:office:smarttags" w:element="PlaceName">
        <w:r w:rsidRPr="00B32634">
          <w:rPr>
            <w:rFonts w:ascii="Arial" w:hAnsi="Arial" w:cs="Arial"/>
          </w:rPr>
          <w:t>MORENO</w:t>
        </w:r>
      </w:smartTag>
      <w:r w:rsidRPr="00B32634">
        <w:rPr>
          <w:rFonts w:ascii="Arial" w:hAnsi="Arial" w:cs="Arial"/>
        </w:rPr>
        <w:t xml:space="preserve"> </w:t>
      </w:r>
      <w:proofErr w:type="gramStart"/>
      <w:r w:rsidRPr="00B32634">
        <w:rPr>
          <w:rFonts w:ascii="Arial" w:hAnsi="Arial" w:cs="Arial"/>
        </w:rPr>
        <w:t>VALLEY  )</w:t>
      </w:r>
      <w:proofErr w:type="gramEnd"/>
    </w:p>
    <w:p w14:paraId="27CBC450" w14:textId="77777777" w:rsidR="001A637B" w:rsidRPr="00B32634" w:rsidRDefault="001A637B" w:rsidP="001A637B">
      <w:pPr>
        <w:jc w:val="both"/>
        <w:rPr>
          <w:rFonts w:ascii="Arial" w:hAnsi="Arial" w:cs="Arial"/>
        </w:rPr>
      </w:pPr>
    </w:p>
    <w:p w14:paraId="4F3700DC" w14:textId="77777777" w:rsidR="001A637B" w:rsidRPr="00B32634" w:rsidRDefault="001A637B" w:rsidP="001A637B">
      <w:pPr>
        <w:jc w:val="both"/>
        <w:rPr>
          <w:rFonts w:ascii="Arial" w:hAnsi="Arial" w:cs="Arial"/>
        </w:rPr>
      </w:pPr>
    </w:p>
    <w:p w14:paraId="74ED7773" w14:textId="3F838F37" w:rsidR="00BA3C4A" w:rsidRPr="00C72F01" w:rsidRDefault="00BA3C4A" w:rsidP="00BA3C4A">
      <w:pPr>
        <w:pStyle w:val="BodyTextIndent"/>
      </w:pPr>
      <w:r w:rsidRPr="00C72F01">
        <w:t xml:space="preserve">I, Jane Halstead, City Clerk of the City of Moreno Valley, California, do hereby certify that </w:t>
      </w:r>
      <w:r w:rsidR="00915475">
        <w:t>Ordinance</w:t>
      </w:r>
      <w:r w:rsidR="00915475" w:rsidRPr="00C72F01">
        <w:t xml:space="preserve"> </w:t>
      </w:r>
      <w:r w:rsidRPr="00C72F01">
        <w:t xml:space="preserve">No. ___ </w:t>
      </w:r>
      <w:r w:rsidR="009F0CDF">
        <w:t xml:space="preserve">had its first reading on </w:t>
      </w:r>
      <w:r w:rsidR="00404616">
        <w:t xml:space="preserve">November 21, </w:t>
      </w:r>
      <w:r w:rsidR="00897A7B">
        <w:t>2023,</w:t>
      </w:r>
      <w:r w:rsidR="00404616">
        <w:t xml:space="preserve"> and had its</w:t>
      </w:r>
      <w:r w:rsidR="00925EE7">
        <w:t xml:space="preserve"> second</w:t>
      </w:r>
      <w:r w:rsidR="00BC7A46">
        <w:t xml:space="preserve"> reading on December 5, 2023, and </w:t>
      </w:r>
      <w:r w:rsidRPr="00C72F01">
        <w:t xml:space="preserve">was duly and regularly adopted by the City Council of the City </w:t>
      </w:r>
      <w:r w:rsidRPr="00C72F01">
        <w:rPr>
          <w:spacing w:val="-2"/>
        </w:rPr>
        <w:t xml:space="preserve">of Moreno Valley at a regular meeting thereof held on the </w:t>
      </w:r>
      <w:r>
        <w:rPr>
          <w:spacing w:val="-2"/>
        </w:rPr>
        <w:t>5</w:t>
      </w:r>
      <w:r w:rsidRPr="00C72F01">
        <w:rPr>
          <w:spacing w:val="-2"/>
          <w:vertAlign w:val="superscript"/>
        </w:rPr>
        <w:t>t</w:t>
      </w:r>
      <w:r>
        <w:rPr>
          <w:spacing w:val="-2"/>
          <w:vertAlign w:val="superscript"/>
        </w:rPr>
        <w:t>h</w:t>
      </w:r>
      <w:r w:rsidRPr="00C72F01">
        <w:rPr>
          <w:spacing w:val="-2"/>
        </w:rPr>
        <w:t xml:space="preserve"> day of </w:t>
      </w:r>
      <w:r>
        <w:rPr>
          <w:spacing w:val="-2"/>
        </w:rPr>
        <w:t>December</w:t>
      </w:r>
      <w:r w:rsidRPr="00C72F01">
        <w:rPr>
          <w:spacing w:val="-2"/>
        </w:rPr>
        <w:t xml:space="preserve"> 2023</w:t>
      </w:r>
      <w:r w:rsidRPr="00C72F01">
        <w:t xml:space="preserve"> by the following vote:</w:t>
      </w:r>
    </w:p>
    <w:p w14:paraId="179639E6" w14:textId="77777777" w:rsidR="001A637B" w:rsidRPr="00B32634" w:rsidRDefault="001A637B" w:rsidP="001A637B">
      <w:pPr>
        <w:spacing w:line="480" w:lineRule="auto"/>
        <w:jc w:val="both"/>
        <w:rPr>
          <w:rFonts w:ascii="Arial" w:hAnsi="Arial" w:cs="Arial"/>
        </w:rPr>
      </w:pPr>
      <w:r w:rsidRPr="00B32634">
        <w:rPr>
          <w:rFonts w:ascii="Arial" w:hAnsi="Arial" w:cs="Arial"/>
        </w:rPr>
        <w:t xml:space="preserve"> </w:t>
      </w:r>
    </w:p>
    <w:p w14:paraId="7937EEF0" w14:textId="77777777" w:rsidR="001A637B" w:rsidRPr="00B32634" w:rsidRDefault="001A637B" w:rsidP="001A637B">
      <w:pPr>
        <w:tabs>
          <w:tab w:val="left" w:pos="-1440"/>
        </w:tabs>
        <w:spacing w:line="287" w:lineRule="auto"/>
        <w:ind w:left="2160" w:hanging="1440"/>
        <w:jc w:val="both"/>
        <w:rPr>
          <w:rFonts w:ascii="Arial" w:hAnsi="Arial" w:cs="Arial"/>
        </w:rPr>
      </w:pPr>
      <w:r w:rsidRPr="00B32634">
        <w:rPr>
          <w:rFonts w:ascii="Arial" w:hAnsi="Arial" w:cs="Arial"/>
        </w:rPr>
        <w:t>AYES:</w:t>
      </w:r>
      <w:r w:rsidRPr="00B32634">
        <w:rPr>
          <w:rFonts w:ascii="Arial" w:hAnsi="Arial" w:cs="Arial"/>
        </w:rPr>
        <w:tab/>
      </w:r>
      <w:r w:rsidRPr="00B32634">
        <w:rPr>
          <w:rFonts w:ascii="Arial" w:hAnsi="Arial" w:cs="Arial"/>
        </w:rPr>
        <w:tab/>
      </w:r>
    </w:p>
    <w:p w14:paraId="71D66AD7" w14:textId="77777777" w:rsidR="001A637B" w:rsidRPr="00B32634" w:rsidRDefault="001A637B" w:rsidP="001A637B">
      <w:pPr>
        <w:spacing w:line="287" w:lineRule="auto"/>
        <w:jc w:val="both"/>
        <w:rPr>
          <w:rFonts w:ascii="Arial" w:hAnsi="Arial" w:cs="Arial"/>
        </w:rPr>
      </w:pPr>
    </w:p>
    <w:p w14:paraId="49CDAB79" w14:textId="77777777" w:rsidR="001A637B" w:rsidRPr="00B32634" w:rsidRDefault="001A637B" w:rsidP="001A637B">
      <w:pPr>
        <w:tabs>
          <w:tab w:val="left" w:pos="-1440"/>
        </w:tabs>
        <w:spacing w:line="287" w:lineRule="auto"/>
        <w:ind w:left="2160" w:hanging="1440"/>
        <w:jc w:val="both"/>
        <w:rPr>
          <w:rFonts w:ascii="Arial" w:hAnsi="Arial" w:cs="Arial"/>
        </w:rPr>
      </w:pPr>
      <w:r w:rsidRPr="00B32634">
        <w:rPr>
          <w:rFonts w:ascii="Arial" w:hAnsi="Arial" w:cs="Arial"/>
        </w:rPr>
        <w:t>NOES:</w:t>
      </w:r>
      <w:r w:rsidRPr="00B32634">
        <w:rPr>
          <w:rFonts w:ascii="Arial" w:hAnsi="Arial" w:cs="Arial"/>
        </w:rPr>
        <w:tab/>
      </w:r>
    </w:p>
    <w:p w14:paraId="7238140D" w14:textId="77777777" w:rsidR="001A637B" w:rsidRPr="00B32634" w:rsidRDefault="001A637B" w:rsidP="001A637B">
      <w:pPr>
        <w:tabs>
          <w:tab w:val="left" w:pos="-1440"/>
        </w:tabs>
        <w:spacing w:line="287" w:lineRule="auto"/>
        <w:ind w:left="2160" w:hanging="1440"/>
        <w:jc w:val="both"/>
        <w:rPr>
          <w:rFonts w:ascii="Arial" w:hAnsi="Arial" w:cs="Arial"/>
        </w:rPr>
      </w:pPr>
    </w:p>
    <w:p w14:paraId="6C66216B" w14:textId="77777777" w:rsidR="001A637B" w:rsidRPr="00B32634" w:rsidRDefault="001A637B" w:rsidP="001A637B">
      <w:pPr>
        <w:tabs>
          <w:tab w:val="left" w:pos="-1440"/>
          <w:tab w:val="left" w:pos="2160"/>
        </w:tabs>
        <w:spacing w:line="287" w:lineRule="auto"/>
        <w:ind w:left="2160" w:hanging="1440"/>
        <w:jc w:val="both"/>
        <w:rPr>
          <w:rFonts w:ascii="Arial" w:hAnsi="Arial" w:cs="Arial"/>
          <w:szCs w:val="24"/>
        </w:rPr>
      </w:pPr>
      <w:r w:rsidRPr="00B32634">
        <w:rPr>
          <w:rFonts w:ascii="Arial" w:hAnsi="Arial" w:cs="Arial"/>
        </w:rPr>
        <w:t>ABSENT:</w:t>
      </w:r>
      <w:r w:rsidRPr="00B32634">
        <w:rPr>
          <w:rFonts w:ascii="Arial" w:hAnsi="Arial" w:cs="Arial"/>
        </w:rPr>
        <w:tab/>
      </w:r>
      <w:r w:rsidRPr="00B32634">
        <w:rPr>
          <w:rFonts w:ascii="Arial" w:hAnsi="Arial" w:cs="Arial"/>
        </w:rPr>
        <w:tab/>
      </w:r>
    </w:p>
    <w:p w14:paraId="251CF8E3" w14:textId="77777777" w:rsidR="001A637B" w:rsidRPr="00B32634" w:rsidRDefault="001A637B" w:rsidP="001A637B">
      <w:pPr>
        <w:tabs>
          <w:tab w:val="left" w:pos="-1440"/>
        </w:tabs>
        <w:spacing w:line="287" w:lineRule="auto"/>
        <w:ind w:left="2160" w:hanging="1440"/>
        <w:jc w:val="both"/>
        <w:rPr>
          <w:rFonts w:ascii="Arial" w:hAnsi="Arial" w:cs="Arial"/>
        </w:rPr>
      </w:pPr>
    </w:p>
    <w:p w14:paraId="6384EF69" w14:textId="77777777" w:rsidR="001A637B" w:rsidRPr="00B32634" w:rsidRDefault="001A637B" w:rsidP="001A637B">
      <w:pPr>
        <w:tabs>
          <w:tab w:val="left" w:pos="-1440"/>
        </w:tabs>
        <w:spacing w:line="287" w:lineRule="auto"/>
        <w:ind w:left="2160" w:hanging="1440"/>
        <w:jc w:val="both"/>
        <w:rPr>
          <w:rFonts w:ascii="Arial" w:hAnsi="Arial" w:cs="Arial"/>
        </w:rPr>
      </w:pPr>
      <w:r w:rsidRPr="00B32634">
        <w:rPr>
          <w:rFonts w:ascii="Arial" w:hAnsi="Arial" w:cs="Arial"/>
        </w:rPr>
        <w:t>ABSTAIN:</w:t>
      </w:r>
      <w:r w:rsidRPr="00B32634">
        <w:rPr>
          <w:rFonts w:ascii="Arial" w:hAnsi="Arial" w:cs="Arial"/>
        </w:rPr>
        <w:tab/>
      </w:r>
    </w:p>
    <w:p w14:paraId="7DE16BE7" w14:textId="77777777" w:rsidR="001A637B" w:rsidRPr="00B32634" w:rsidRDefault="001A637B" w:rsidP="001A637B">
      <w:pPr>
        <w:tabs>
          <w:tab w:val="left" w:pos="-1440"/>
        </w:tabs>
        <w:spacing w:line="287" w:lineRule="auto"/>
        <w:ind w:left="2160" w:hanging="1440"/>
        <w:jc w:val="both"/>
        <w:rPr>
          <w:rFonts w:ascii="Arial" w:hAnsi="Arial" w:cs="Arial"/>
          <w:szCs w:val="24"/>
        </w:rPr>
      </w:pPr>
    </w:p>
    <w:p w14:paraId="4BF5782D" w14:textId="379EB2E8" w:rsidR="0024478C" w:rsidRPr="00DD54B9" w:rsidRDefault="0024478C" w:rsidP="0024478C">
      <w:pPr>
        <w:spacing w:line="287" w:lineRule="auto"/>
        <w:ind w:firstLine="720"/>
        <w:jc w:val="both"/>
        <w:rPr>
          <w:rFonts w:ascii="Arial" w:hAnsi="Arial"/>
        </w:rPr>
      </w:pPr>
      <w:r w:rsidRPr="00DD54B9">
        <w:rPr>
          <w:rFonts w:ascii="Arial" w:hAnsi="Arial"/>
        </w:rPr>
        <w:t>(</w:t>
      </w:r>
      <w:r w:rsidR="00BA3C4A">
        <w:rPr>
          <w:rFonts w:ascii="Arial" w:hAnsi="Arial"/>
        </w:rPr>
        <w:t>Council Members</w:t>
      </w:r>
      <w:r w:rsidRPr="00DD54B9">
        <w:rPr>
          <w:rFonts w:ascii="Arial" w:hAnsi="Arial"/>
        </w:rPr>
        <w:t xml:space="preserve">, </w:t>
      </w:r>
      <w:r w:rsidR="00BA3C4A">
        <w:rPr>
          <w:rFonts w:ascii="Arial" w:hAnsi="Arial"/>
        </w:rPr>
        <w:t xml:space="preserve">Mayor </w:t>
      </w:r>
      <w:r w:rsidR="00FE5E09">
        <w:rPr>
          <w:rFonts w:ascii="Arial" w:hAnsi="Arial"/>
        </w:rPr>
        <w:t>Pro-</w:t>
      </w:r>
      <w:proofErr w:type="spellStart"/>
      <w:proofErr w:type="gramStart"/>
      <w:r w:rsidR="00FE5E09">
        <w:rPr>
          <w:rFonts w:ascii="Arial" w:hAnsi="Arial"/>
        </w:rPr>
        <w:t>Tem</w:t>
      </w:r>
      <w:proofErr w:type="spellEnd"/>
      <w:proofErr w:type="gramEnd"/>
      <w:r w:rsidRPr="00DD54B9">
        <w:rPr>
          <w:rFonts w:ascii="Arial" w:hAnsi="Arial"/>
        </w:rPr>
        <w:t xml:space="preserve"> and </w:t>
      </w:r>
      <w:r w:rsidR="00FE5E09">
        <w:rPr>
          <w:rFonts w:ascii="Arial" w:hAnsi="Arial"/>
        </w:rPr>
        <w:t>Mayor</w:t>
      </w:r>
      <w:r w:rsidRPr="00DD54B9">
        <w:rPr>
          <w:rFonts w:ascii="Arial" w:hAnsi="Arial"/>
        </w:rPr>
        <w:t>)</w:t>
      </w:r>
    </w:p>
    <w:p w14:paraId="2310288C" w14:textId="77777777" w:rsidR="0024478C" w:rsidRDefault="0024478C" w:rsidP="0024478C">
      <w:pPr>
        <w:tabs>
          <w:tab w:val="left" w:pos="-1440"/>
        </w:tabs>
        <w:spacing w:line="287" w:lineRule="auto"/>
        <w:ind w:left="2160" w:hanging="1440"/>
        <w:jc w:val="both"/>
        <w:rPr>
          <w:rFonts w:ascii="Arial" w:hAnsi="Arial"/>
        </w:rPr>
      </w:pPr>
    </w:p>
    <w:p w14:paraId="3DF0404D" w14:textId="77777777" w:rsidR="0024478C" w:rsidRDefault="0024478C" w:rsidP="0024478C">
      <w:pPr>
        <w:spacing w:line="287" w:lineRule="auto"/>
        <w:jc w:val="both"/>
        <w:rPr>
          <w:rFonts w:ascii="Arial" w:hAnsi="Arial"/>
        </w:rPr>
      </w:pPr>
    </w:p>
    <w:p w14:paraId="44DFA1B7" w14:textId="77777777" w:rsidR="0024478C" w:rsidRDefault="0024478C" w:rsidP="0024478C">
      <w:pPr>
        <w:spacing w:line="287" w:lineRule="auto"/>
        <w:jc w:val="both"/>
        <w:rPr>
          <w:rFonts w:ascii="Arial" w:hAnsi="Arial"/>
        </w:rPr>
      </w:pPr>
    </w:p>
    <w:p w14:paraId="524BB7DB" w14:textId="77777777" w:rsidR="0024478C" w:rsidRDefault="0024478C" w:rsidP="0024478C">
      <w:pPr>
        <w:tabs>
          <w:tab w:val="left" w:pos="-1440"/>
        </w:tabs>
        <w:spacing w:line="287" w:lineRule="auto"/>
        <w:jc w:val="both"/>
        <w:rPr>
          <w:rFonts w:ascii="Arial" w:hAnsi="Arial"/>
        </w:rPr>
      </w:pPr>
      <w:r>
        <w:rPr>
          <w:rFonts w:ascii="Arial" w:hAnsi="Arial"/>
        </w:rPr>
        <w:t>___________________________________</w:t>
      </w:r>
    </w:p>
    <w:p w14:paraId="3DD92640" w14:textId="6B9B2962" w:rsidR="0024478C" w:rsidRPr="00FE5E09" w:rsidRDefault="0024478C" w:rsidP="0024478C">
      <w:pPr>
        <w:tabs>
          <w:tab w:val="left" w:pos="-1440"/>
        </w:tabs>
        <w:spacing w:line="287" w:lineRule="auto"/>
        <w:jc w:val="both"/>
        <w:rPr>
          <w:rFonts w:ascii="Arial" w:hAnsi="Arial"/>
          <w:szCs w:val="24"/>
        </w:rPr>
      </w:pPr>
      <w:r>
        <w:rPr>
          <w:rFonts w:ascii="Arial" w:hAnsi="Arial"/>
        </w:rPr>
        <w:tab/>
      </w:r>
      <w:r>
        <w:rPr>
          <w:rFonts w:ascii="Arial" w:hAnsi="Arial"/>
        </w:rPr>
        <w:tab/>
      </w:r>
      <w:r w:rsidR="00FE5E09" w:rsidRPr="00FE5E09">
        <w:rPr>
          <w:rFonts w:ascii="Arial" w:hAnsi="Arial"/>
          <w:szCs w:val="24"/>
        </w:rPr>
        <w:t>CITY CLERK</w:t>
      </w:r>
    </w:p>
    <w:p w14:paraId="4E9D28FC" w14:textId="77777777" w:rsidR="0024478C" w:rsidRDefault="0024478C" w:rsidP="0024478C">
      <w:pPr>
        <w:spacing w:line="287" w:lineRule="auto"/>
        <w:jc w:val="both"/>
        <w:rPr>
          <w:rFonts w:ascii="Arial" w:hAnsi="Arial"/>
        </w:rPr>
      </w:pPr>
    </w:p>
    <w:p w14:paraId="7E3A2D2D" w14:textId="77777777" w:rsidR="001A637B" w:rsidRPr="00B32634" w:rsidRDefault="001A637B" w:rsidP="001A637B">
      <w:pPr>
        <w:spacing w:line="287" w:lineRule="auto"/>
        <w:jc w:val="both"/>
        <w:rPr>
          <w:rFonts w:ascii="Arial" w:hAnsi="Arial" w:cs="Arial"/>
        </w:rPr>
      </w:pPr>
    </w:p>
    <w:p w14:paraId="18E40B31" w14:textId="77777777" w:rsidR="001A637B" w:rsidRPr="00B32634" w:rsidRDefault="001A637B" w:rsidP="001A637B">
      <w:pPr>
        <w:spacing w:line="287" w:lineRule="auto"/>
        <w:jc w:val="both"/>
        <w:rPr>
          <w:rFonts w:ascii="Arial" w:hAnsi="Arial" w:cs="Arial"/>
        </w:rPr>
      </w:pPr>
    </w:p>
    <w:p w14:paraId="7F8E0361" w14:textId="77777777" w:rsidR="001A637B" w:rsidRPr="00B32634" w:rsidRDefault="001A637B" w:rsidP="001A637B">
      <w:pPr>
        <w:spacing w:line="287" w:lineRule="auto"/>
        <w:jc w:val="both"/>
        <w:rPr>
          <w:rFonts w:ascii="Arial" w:hAnsi="Arial" w:cs="Arial"/>
        </w:rPr>
      </w:pPr>
    </w:p>
    <w:p w14:paraId="0624A35E" w14:textId="77777777" w:rsidR="0024478C" w:rsidRDefault="001A637B" w:rsidP="00B32634">
      <w:pPr>
        <w:tabs>
          <w:tab w:val="center" w:pos="2340"/>
        </w:tabs>
        <w:rPr>
          <w:rFonts w:ascii="Arial" w:hAnsi="Arial" w:cs="Arial"/>
        </w:rPr>
        <w:sectPr w:rsidR="0024478C" w:rsidSect="00042230">
          <w:footerReference w:type="default" r:id="rId11"/>
          <w:headerReference w:type="first" r:id="rId12"/>
          <w:footerReference w:type="first" r:id="rId13"/>
          <w:pgSz w:w="12240" w:h="15840" w:code="1"/>
          <w:pgMar w:top="1440" w:right="1440" w:bottom="1440" w:left="1440" w:header="720" w:footer="548" w:gutter="0"/>
          <w:cols w:space="720"/>
          <w:noEndnote/>
          <w:titlePg/>
          <w:docGrid w:linePitch="326"/>
        </w:sectPr>
      </w:pPr>
      <w:r>
        <w:rPr>
          <w:rFonts w:ascii="Arial" w:hAnsi="Arial" w:cs="Arial"/>
        </w:rPr>
        <w:tab/>
      </w:r>
      <w:r w:rsidRPr="00B32634">
        <w:rPr>
          <w:rFonts w:ascii="Arial" w:hAnsi="Arial" w:cs="Arial"/>
        </w:rPr>
        <w:t>(SEAL)</w:t>
      </w:r>
    </w:p>
    <w:p w14:paraId="788CB17E" w14:textId="50180D1B" w:rsidR="0024478C" w:rsidRDefault="0003776C" w:rsidP="001948A4">
      <w:pPr>
        <w:ind w:left="-180" w:right="90"/>
        <w:jc w:val="center"/>
        <w:rPr>
          <w:rFonts w:ascii="Arial" w:hAnsi="Arial" w:cs="Arial"/>
        </w:rPr>
      </w:pPr>
      <w:r>
        <w:rPr>
          <w:noProof/>
        </w:rPr>
        <w:lastRenderedPageBreak/>
        <w:drawing>
          <wp:inline distT="0" distB="0" distL="0" distR="0" wp14:anchorId="1E05158D" wp14:editId="42750499">
            <wp:extent cx="6777990" cy="7829408"/>
            <wp:effectExtent l="0" t="0" r="3810" b="635"/>
            <wp:docPr id="827273757" name="Picture 827273757" descr="Text, l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273757" name="Picture 1" descr="Text, letter"/>
                    <pic:cNvPicPr/>
                  </pic:nvPicPr>
                  <pic:blipFill>
                    <a:blip r:embed="rId14"/>
                    <a:stretch>
                      <a:fillRect/>
                    </a:stretch>
                  </pic:blipFill>
                  <pic:spPr>
                    <a:xfrm>
                      <a:off x="0" y="0"/>
                      <a:ext cx="6805568" cy="7861264"/>
                    </a:xfrm>
                    <a:prstGeom prst="rect">
                      <a:avLst/>
                    </a:prstGeom>
                  </pic:spPr>
                </pic:pic>
              </a:graphicData>
            </a:graphic>
          </wp:inline>
        </w:drawing>
      </w:r>
      <w:r w:rsidR="000A1DB7">
        <w:rPr>
          <w:noProof/>
        </w:rPr>
        <w:lastRenderedPageBreak/>
        <w:drawing>
          <wp:inline distT="0" distB="0" distL="0" distR="0" wp14:anchorId="17E2543F" wp14:editId="26E2B456">
            <wp:extent cx="5765165" cy="8007066"/>
            <wp:effectExtent l="0" t="0" r="6985" b="0"/>
            <wp:docPr id="571518958" name="Picture 571518958" descr="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518958" name="Picture 1" descr="Text"/>
                    <pic:cNvPicPr/>
                  </pic:nvPicPr>
                  <pic:blipFill>
                    <a:blip r:embed="rId15"/>
                    <a:stretch>
                      <a:fillRect/>
                    </a:stretch>
                  </pic:blipFill>
                  <pic:spPr>
                    <a:xfrm>
                      <a:off x="0" y="0"/>
                      <a:ext cx="5794916" cy="8048387"/>
                    </a:xfrm>
                    <a:prstGeom prst="rect">
                      <a:avLst/>
                    </a:prstGeom>
                  </pic:spPr>
                </pic:pic>
              </a:graphicData>
            </a:graphic>
          </wp:inline>
        </w:drawing>
      </w:r>
      <w:r w:rsidR="00D84153">
        <w:rPr>
          <w:noProof/>
        </w:rPr>
        <w:lastRenderedPageBreak/>
        <w:drawing>
          <wp:inline distT="0" distB="0" distL="0" distR="0" wp14:anchorId="3FAA3B6E" wp14:editId="06DAEE89">
            <wp:extent cx="5912036" cy="8102600"/>
            <wp:effectExtent l="0" t="0" r="0" b="0"/>
            <wp:docPr id="1569030349" name="Picture 1569030349" descr="Text, l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030349" name="Picture 1" descr="Text, letter"/>
                    <pic:cNvPicPr/>
                  </pic:nvPicPr>
                  <pic:blipFill>
                    <a:blip r:embed="rId16"/>
                    <a:stretch>
                      <a:fillRect/>
                    </a:stretch>
                  </pic:blipFill>
                  <pic:spPr>
                    <a:xfrm>
                      <a:off x="0" y="0"/>
                      <a:ext cx="5914971" cy="8106623"/>
                    </a:xfrm>
                    <a:prstGeom prst="rect">
                      <a:avLst/>
                    </a:prstGeom>
                  </pic:spPr>
                </pic:pic>
              </a:graphicData>
            </a:graphic>
          </wp:inline>
        </w:drawing>
      </w:r>
    </w:p>
    <w:p w14:paraId="488231BF" w14:textId="3C09121E" w:rsidR="00BA0040" w:rsidRDefault="00F94DF3" w:rsidP="001948A4">
      <w:pPr>
        <w:ind w:left="-90"/>
        <w:jc w:val="center"/>
        <w:rPr>
          <w:rFonts w:ascii="Arial" w:hAnsi="Arial" w:cs="Arial"/>
        </w:rPr>
      </w:pPr>
      <w:r>
        <w:rPr>
          <w:noProof/>
        </w:rPr>
        <w:lastRenderedPageBreak/>
        <w:drawing>
          <wp:inline distT="0" distB="0" distL="0" distR="0" wp14:anchorId="7029F864" wp14:editId="7711212E">
            <wp:extent cx="6165850" cy="6732442"/>
            <wp:effectExtent l="0" t="0" r="6350" b="0"/>
            <wp:docPr id="1847640659" name="Picture 184764065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640659" name="Picture 1" descr="Text&#10;&#10;Description automatically generated"/>
                    <pic:cNvPicPr/>
                  </pic:nvPicPr>
                  <pic:blipFill>
                    <a:blip r:embed="rId17"/>
                    <a:stretch>
                      <a:fillRect/>
                    </a:stretch>
                  </pic:blipFill>
                  <pic:spPr>
                    <a:xfrm>
                      <a:off x="0" y="0"/>
                      <a:ext cx="6171292" cy="6738384"/>
                    </a:xfrm>
                    <a:prstGeom prst="rect">
                      <a:avLst/>
                    </a:prstGeom>
                  </pic:spPr>
                </pic:pic>
              </a:graphicData>
            </a:graphic>
          </wp:inline>
        </w:drawing>
      </w:r>
      <w:r w:rsidR="00EE0629">
        <w:rPr>
          <w:noProof/>
        </w:rPr>
        <w:lastRenderedPageBreak/>
        <w:drawing>
          <wp:inline distT="0" distB="0" distL="0" distR="0" wp14:anchorId="75949E19" wp14:editId="3EF2795E">
            <wp:extent cx="5943600" cy="7666104"/>
            <wp:effectExtent l="0" t="0" r="0" b="0"/>
            <wp:docPr id="1580987089" name="Picture 158098708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987089" name="Picture 1" descr="Table&#10;&#10;Description automatically generated"/>
                    <pic:cNvPicPr/>
                  </pic:nvPicPr>
                  <pic:blipFill>
                    <a:blip r:embed="rId18"/>
                    <a:stretch>
                      <a:fillRect/>
                    </a:stretch>
                  </pic:blipFill>
                  <pic:spPr>
                    <a:xfrm>
                      <a:off x="0" y="0"/>
                      <a:ext cx="5943600" cy="7666104"/>
                    </a:xfrm>
                    <a:prstGeom prst="rect">
                      <a:avLst/>
                    </a:prstGeom>
                  </pic:spPr>
                </pic:pic>
              </a:graphicData>
            </a:graphic>
          </wp:inline>
        </w:drawing>
      </w:r>
      <w:r w:rsidR="00D05014">
        <w:rPr>
          <w:noProof/>
        </w:rPr>
        <w:lastRenderedPageBreak/>
        <w:drawing>
          <wp:inline distT="0" distB="0" distL="0" distR="0" wp14:anchorId="37A0B829" wp14:editId="7EBD2D21">
            <wp:extent cx="5943600" cy="7729673"/>
            <wp:effectExtent l="0" t="0" r="0" b="5080"/>
            <wp:docPr id="1117432159" name="Picture 1117432159" descr="Text, l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432159" name="Picture 1" descr="Text, letter"/>
                    <pic:cNvPicPr/>
                  </pic:nvPicPr>
                  <pic:blipFill>
                    <a:blip r:embed="rId19"/>
                    <a:stretch>
                      <a:fillRect/>
                    </a:stretch>
                  </pic:blipFill>
                  <pic:spPr>
                    <a:xfrm>
                      <a:off x="0" y="0"/>
                      <a:ext cx="5943600" cy="7729673"/>
                    </a:xfrm>
                    <a:prstGeom prst="rect">
                      <a:avLst/>
                    </a:prstGeom>
                  </pic:spPr>
                </pic:pic>
              </a:graphicData>
            </a:graphic>
          </wp:inline>
        </w:drawing>
      </w:r>
    </w:p>
    <w:sectPr w:rsidR="00BA0040" w:rsidSect="001948A4">
      <w:headerReference w:type="first" r:id="rId20"/>
      <w:pgSz w:w="12240" w:h="15840" w:code="1"/>
      <w:pgMar w:top="1440" w:right="1440" w:bottom="1170" w:left="1440" w:header="720" w:footer="628"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7DCE3" w14:textId="77777777" w:rsidR="004B5DED" w:rsidRDefault="004B5DED">
      <w:r>
        <w:separator/>
      </w:r>
    </w:p>
  </w:endnote>
  <w:endnote w:type="continuationSeparator" w:id="0">
    <w:p w14:paraId="4753DAA4" w14:textId="77777777" w:rsidR="004B5DED" w:rsidRDefault="004B5DED">
      <w:r>
        <w:continuationSeparator/>
      </w:r>
    </w:p>
  </w:endnote>
  <w:endnote w:type="continuationNotice" w:id="1">
    <w:p w14:paraId="13724BA4" w14:textId="77777777" w:rsidR="004B5DED" w:rsidRDefault="004B5D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3A0AE" w14:textId="77777777" w:rsidR="00CF40E0" w:rsidRDefault="00CF40E0" w:rsidP="00CF40E0">
    <w:pPr>
      <w:spacing w:line="240" w:lineRule="exact"/>
      <w:jc w:val="right"/>
      <w:rPr>
        <w:rFonts w:ascii="Arial" w:hAnsi="Arial"/>
      </w:rPr>
    </w:pPr>
    <w:r w:rsidRPr="00DE5CEB">
      <w:rPr>
        <w:rFonts w:ascii="Arial" w:hAnsi="Arial"/>
      </w:rPr>
      <w:fldChar w:fldCharType="begin"/>
    </w:r>
    <w:r w:rsidRPr="00DE5CEB">
      <w:rPr>
        <w:rFonts w:ascii="Arial" w:hAnsi="Arial"/>
      </w:rPr>
      <w:instrText xml:space="preserve"> PAGE   \* MERGEFORMAT </w:instrText>
    </w:r>
    <w:r w:rsidRPr="00DE5CEB">
      <w:rPr>
        <w:rFonts w:ascii="Arial" w:hAnsi="Arial"/>
      </w:rPr>
      <w:fldChar w:fldCharType="separate"/>
    </w:r>
    <w:r>
      <w:rPr>
        <w:rFonts w:ascii="Arial" w:hAnsi="Arial"/>
      </w:rPr>
      <w:t>2</w:t>
    </w:r>
    <w:r w:rsidRPr="00DE5CEB">
      <w:rPr>
        <w:rFonts w:ascii="Arial" w:hAnsi="Arial"/>
        <w:noProof/>
      </w:rPr>
      <w:fldChar w:fldCharType="end"/>
    </w:r>
  </w:p>
  <w:p w14:paraId="1FC807CF" w14:textId="6BBA57B5" w:rsidR="00CF40E0" w:rsidRDefault="00CF40E0" w:rsidP="00CF40E0">
    <w:pPr>
      <w:spacing w:line="240" w:lineRule="exact"/>
      <w:jc w:val="right"/>
      <w:rPr>
        <w:rFonts w:ascii="Arial" w:hAnsi="Arial"/>
      </w:rPr>
    </w:pPr>
    <w:r>
      <w:rPr>
        <w:rFonts w:ascii="Arial" w:hAnsi="Arial"/>
      </w:rPr>
      <w:t xml:space="preserve">Ordinance No. </w:t>
    </w:r>
    <w:r w:rsidRPr="00143780">
      <w:rPr>
        <w:rFonts w:ascii="Arial" w:hAnsi="Arial"/>
      </w:rPr>
      <w:t>2023-____</w:t>
    </w:r>
  </w:p>
  <w:p w14:paraId="57E04672" w14:textId="12C92DF5" w:rsidR="00CF40E0" w:rsidRDefault="00CF40E0" w:rsidP="00CF40E0">
    <w:pPr>
      <w:spacing w:line="240" w:lineRule="exact"/>
      <w:jc w:val="right"/>
      <w:rPr>
        <w:rFonts w:ascii="Arial" w:hAnsi="Arial"/>
      </w:rPr>
    </w:pPr>
    <w:r>
      <w:rPr>
        <w:rFonts w:ascii="Arial" w:hAnsi="Arial"/>
      </w:rPr>
      <w:t>Date Adopted: December 5</w:t>
    </w:r>
    <w:r w:rsidRPr="00143780">
      <w:rPr>
        <w:rFonts w:ascii="Arial" w:hAnsi="Arial"/>
      </w:rPr>
      <w:t>, 2023</w:t>
    </w:r>
  </w:p>
  <w:p w14:paraId="6BD48B5D" w14:textId="77777777" w:rsidR="00CF40E0" w:rsidRDefault="00CF40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02B8F" w14:textId="4C6FE849" w:rsidR="007F50D6" w:rsidRDefault="007F50D6" w:rsidP="007F50D6">
    <w:pPr>
      <w:spacing w:line="240" w:lineRule="exact"/>
      <w:jc w:val="right"/>
      <w:rPr>
        <w:rFonts w:ascii="Arial" w:hAnsi="Arial"/>
      </w:rPr>
    </w:pPr>
    <w:r w:rsidRPr="00DE5CEB">
      <w:rPr>
        <w:rFonts w:ascii="Arial" w:hAnsi="Arial"/>
      </w:rPr>
      <w:fldChar w:fldCharType="begin"/>
    </w:r>
    <w:r w:rsidRPr="00DE5CEB">
      <w:rPr>
        <w:rFonts w:ascii="Arial" w:hAnsi="Arial"/>
      </w:rPr>
      <w:instrText xml:space="preserve"> PAGE   \* MERGEFORMAT </w:instrText>
    </w:r>
    <w:r w:rsidRPr="00DE5CEB">
      <w:rPr>
        <w:rFonts w:ascii="Arial" w:hAnsi="Arial"/>
      </w:rPr>
      <w:fldChar w:fldCharType="separate"/>
    </w:r>
    <w:r>
      <w:rPr>
        <w:rFonts w:ascii="Arial" w:hAnsi="Arial"/>
      </w:rPr>
      <w:t>1</w:t>
    </w:r>
    <w:r w:rsidRPr="00DE5CEB">
      <w:rPr>
        <w:rFonts w:ascii="Arial" w:hAnsi="Arial"/>
        <w:noProof/>
      </w:rPr>
      <w:fldChar w:fldCharType="end"/>
    </w:r>
  </w:p>
  <w:p w14:paraId="1AD3E2D2" w14:textId="004364C5" w:rsidR="007F50D6" w:rsidRDefault="00CA59A1" w:rsidP="007F50D6">
    <w:pPr>
      <w:spacing w:line="240" w:lineRule="exact"/>
      <w:jc w:val="right"/>
      <w:rPr>
        <w:rFonts w:ascii="Arial" w:hAnsi="Arial"/>
      </w:rPr>
    </w:pPr>
    <w:r>
      <w:rPr>
        <w:rFonts w:ascii="Arial" w:hAnsi="Arial"/>
      </w:rPr>
      <w:t>Ordinance</w:t>
    </w:r>
    <w:r w:rsidR="007F50D6">
      <w:rPr>
        <w:rFonts w:ascii="Arial" w:hAnsi="Arial"/>
      </w:rPr>
      <w:t xml:space="preserve"> No. </w:t>
    </w:r>
    <w:r w:rsidR="007F50D6" w:rsidRPr="00143780">
      <w:rPr>
        <w:rFonts w:ascii="Arial" w:hAnsi="Arial"/>
      </w:rPr>
      <w:t>2023-____</w:t>
    </w:r>
  </w:p>
  <w:p w14:paraId="4DB14BE9" w14:textId="2BE81948" w:rsidR="007F50D6" w:rsidRDefault="007F50D6" w:rsidP="007F50D6">
    <w:pPr>
      <w:spacing w:line="240" w:lineRule="exact"/>
      <w:jc w:val="right"/>
      <w:rPr>
        <w:rFonts w:ascii="Arial" w:hAnsi="Arial"/>
      </w:rPr>
    </w:pPr>
    <w:r>
      <w:rPr>
        <w:rFonts w:ascii="Arial" w:hAnsi="Arial"/>
      </w:rPr>
      <w:t xml:space="preserve">Date Adopted: </w:t>
    </w:r>
    <w:r w:rsidR="00DA2516">
      <w:rPr>
        <w:rFonts w:ascii="Arial" w:hAnsi="Arial"/>
      </w:rPr>
      <w:t>December 5</w:t>
    </w:r>
    <w:r w:rsidRPr="00143780">
      <w:rPr>
        <w:rFonts w:ascii="Arial" w:hAnsi="Arial"/>
      </w:rPr>
      <w:t>, 2023</w:t>
    </w:r>
  </w:p>
  <w:p w14:paraId="126956ED" w14:textId="77777777" w:rsidR="007F50D6" w:rsidRDefault="007F50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E0C5F" w14:textId="77777777" w:rsidR="004B5DED" w:rsidRDefault="004B5DED">
      <w:r>
        <w:separator/>
      </w:r>
    </w:p>
  </w:footnote>
  <w:footnote w:type="continuationSeparator" w:id="0">
    <w:p w14:paraId="5DA256E3" w14:textId="77777777" w:rsidR="004B5DED" w:rsidRDefault="004B5DED">
      <w:r>
        <w:continuationSeparator/>
      </w:r>
    </w:p>
  </w:footnote>
  <w:footnote w:type="continuationNotice" w:id="1">
    <w:p w14:paraId="7A00973E" w14:textId="77777777" w:rsidR="004B5DED" w:rsidRDefault="004B5D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D74CC" w14:textId="20737EEC" w:rsidR="001C3D79" w:rsidRPr="00C77F39" w:rsidRDefault="001C3D79" w:rsidP="00C77F39">
    <w:pPr>
      <w:pStyle w:val="Header"/>
      <w:jc w:val="right"/>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4A031" w14:textId="77777777" w:rsidR="0024478C" w:rsidRPr="00C77F39" w:rsidRDefault="0024478C" w:rsidP="001948A4">
    <w:pPr>
      <w:pStyle w:val="Header"/>
      <w:jc w:val="right"/>
      <w:rPr>
        <w:rFonts w:ascii="Arial" w:hAnsi="Arial" w:cs="Arial"/>
      </w:rPr>
    </w:pPr>
    <w:r>
      <w:rPr>
        <w:rFonts w:ascii="Arial" w:hAnsi="Arial" w:cs="Arial"/>
      </w:rPr>
      <w:t>Exhibit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04624"/>
    <w:multiLevelType w:val="multilevel"/>
    <w:tmpl w:val="81D8D31E"/>
    <w:lvl w:ilvl="0">
      <w:start w:val="1"/>
      <w:numFmt w:val="upperRoman"/>
      <w:lvlRestart w:val="0"/>
      <w:pStyle w:val="BylawsL1"/>
      <w:suff w:val="nothing"/>
      <w:lvlText w:val="ARTICLE %1"/>
      <w:lvlJc w:val="left"/>
      <w:pPr>
        <w:tabs>
          <w:tab w:val="num" w:pos="720"/>
        </w:tabs>
        <w:ind w:left="0" w:firstLine="0"/>
      </w:pPr>
      <w:rPr>
        <w:rFonts w:ascii="Times New Roman" w:eastAsia="Times New Roman" w:hAnsi="Times New Roman" w:cs="Times New Roman"/>
        <w:b/>
        <w:i w:val="0"/>
        <w:caps/>
        <w:smallCaps w:val="0"/>
        <w:color w:val="auto"/>
        <w:sz w:val="24"/>
        <w:u w:val="none"/>
      </w:rPr>
    </w:lvl>
    <w:lvl w:ilvl="1">
      <w:start w:val="1"/>
      <w:numFmt w:val="decimal"/>
      <w:lvlText w:val="Section %2."/>
      <w:lvlJc w:val="left"/>
      <w:pPr>
        <w:tabs>
          <w:tab w:val="num" w:pos="1281"/>
        </w:tabs>
        <w:ind w:left="-159" w:firstLine="720"/>
      </w:pPr>
      <w:rPr>
        <w:rFonts w:ascii="Times New Roman" w:eastAsia="Times New Roman" w:hAnsi="Times New Roman" w:cs="Times New Roman"/>
        <w:b w:val="0"/>
        <w:i w:val="0"/>
        <w:caps w:val="0"/>
        <w:smallCaps w:val="0"/>
        <w:sz w:val="24"/>
        <w:u w:val="single"/>
      </w:rPr>
    </w:lvl>
    <w:lvl w:ilvl="2">
      <w:start w:val="1"/>
      <w:numFmt w:val="lowerLetter"/>
      <w:lvlText w:val="(%3)"/>
      <w:lvlJc w:val="left"/>
      <w:pPr>
        <w:tabs>
          <w:tab w:val="num" w:pos="2160"/>
        </w:tabs>
        <w:ind w:left="0" w:firstLine="1440"/>
      </w:pPr>
      <w:rPr>
        <w:rFonts w:ascii="Times New Roman" w:eastAsia="Times New Roman" w:hAnsi="Times New Roman" w:cs="Times New Roman"/>
        <w:b w:val="0"/>
        <w:i w:val="0"/>
        <w:caps w:val="0"/>
        <w:smallCaps w:val="0"/>
        <w:strike w:val="0"/>
        <w:dstrike w:val="0"/>
        <w:vanish w:val="0"/>
        <w:color w:val="auto"/>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2880"/>
        </w:tabs>
        <w:ind w:left="0" w:firstLine="2160"/>
      </w:pPr>
      <w:rPr>
        <w:rFonts w:ascii="Times New Roman" w:eastAsia="Times New Roman" w:hAnsi="Times New Roman" w:cs="Times New Roman"/>
        <w:b w:val="0"/>
        <w:i w:val="0"/>
        <w:caps w:val="0"/>
        <w:smallCaps w:val="0"/>
        <w:sz w:val="24"/>
        <w:u w:val="none"/>
      </w:rPr>
    </w:lvl>
    <w:lvl w:ilvl="4">
      <w:start w:val="1"/>
      <w:numFmt w:val="lowerRoman"/>
      <w:lvlText w:val="(%5)"/>
      <w:lvlJc w:val="left"/>
      <w:pPr>
        <w:tabs>
          <w:tab w:val="num" w:pos="3600"/>
        </w:tabs>
        <w:ind w:left="0" w:firstLine="2880"/>
      </w:pPr>
      <w:rPr>
        <w:rFonts w:ascii="Times New Roman" w:eastAsia="Times New Roman" w:hAnsi="Times New Roman" w:cs="Times New Roman"/>
        <w:b w:val="0"/>
        <w:i w:val="0"/>
        <w:caps w:val="0"/>
        <w:smallCaps w:val="0"/>
        <w:sz w:val="24"/>
        <w:u w:val="none"/>
      </w:rPr>
    </w:lvl>
    <w:lvl w:ilvl="5">
      <w:start w:val="1"/>
      <w:numFmt w:val="none"/>
      <w:suff w:val="nothing"/>
      <w:lvlText w:val=""/>
      <w:lvlJc w:val="left"/>
      <w:pPr>
        <w:tabs>
          <w:tab w:val="num" w:pos="0"/>
        </w:tabs>
        <w:ind w:left="0" w:firstLine="0"/>
      </w:pPr>
      <w:rPr>
        <w:rFonts w:ascii="Times New Roman" w:eastAsia="Times New Roman" w:hAnsi="Times New Roman" w:cs="Times New Roman"/>
        <w:b w:val="0"/>
        <w:i w:val="0"/>
        <w:caps w:val="0"/>
        <w:smallCaps w:val="0"/>
        <w:sz w:val="24"/>
        <w:u w:val="none"/>
      </w:rPr>
    </w:lvl>
    <w:lvl w:ilvl="6">
      <w:start w:val="1"/>
      <w:numFmt w:val="none"/>
      <w:suff w:val="nothing"/>
      <w:lvlText w:val=""/>
      <w:lvlJc w:val="left"/>
      <w:pPr>
        <w:tabs>
          <w:tab w:val="num" w:pos="0"/>
        </w:tabs>
        <w:ind w:left="0" w:firstLine="0"/>
      </w:pPr>
      <w:rPr>
        <w:rFonts w:ascii="Times New Roman" w:eastAsia="Times New Roman" w:hAnsi="Times New Roman" w:cs="Times New Roman"/>
        <w:b w:val="0"/>
        <w:i w:val="0"/>
        <w:caps w:val="0"/>
        <w:smallCaps w:val="0"/>
        <w:sz w:val="24"/>
        <w:u w:val="none"/>
      </w:rPr>
    </w:lvl>
    <w:lvl w:ilvl="7">
      <w:start w:val="1"/>
      <w:numFmt w:val="none"/>
      <w:suff w:val="nothing"/>
      <w:lvlText w:val=""/>
      <w:lvlJc w:val="left"/>
      <w:pPr>
        <w:tabs>
          <w:tab w:val="num" w:pos="0"/>
        </w:tabs>
        <w:ind w:left="0" w:firstLine="0"/>
      </w:pPr>
      <w:rPr>
        <w:rFonts w:ascii="Times New Roman" w:eastAsia="Times New Roman" w:hAnsi="Times New Roman" w:cs="Times New Roman"/>
        <w:b w:val="0"/>
        <w:i w:val="0"/>
        <w:caps w:val="0"/>
        <w:smallCaps w:val="0"/>
        <w:sz w:val="24"/>
        <w:u w:val="none"/>
      </w:rPr>
    </w:lvl>
    <w:lvl w:ilvl="8">
      <w:start w:val="1"/>
      <w:numFmt w:val="none"/>
      <w:suff w:val="nothing"/>
      <w:lvlText w:val=""/>
      <w:lvlJc w:val="left"/>
      <w:pPr>
        <w:tabs>
          <w:tab w:val="num" w:pos="0"/>
        </w:tabs>
        <w:ind w:left="0" w:firstLine="0"/>
      </w:pPr>
      <w:rPr>
        <w:rFonts w:ascii="Times New Roman" w:eastAsia="Times New Roman" w:hAnsi="Times New Roman" w:cs="Times New Roman"/>
        <w:b w:val="0"/>
        <w:i w:val="0"/>
        <w:caps w:val="0"/>
        <w:smallCaps w:val="0"/>
        <w:sz w:val="24"/>
        <w:u w:val="none"/>
      </w:rPr>
    </w:lvl>
  </w:abstractNum>
  <w:abstractNum w:abstractNumId="1" w15:restartNumberingAfterBreak="0">
    <w:nsid w:val="370B5EB1"/>
    <w:multiLevelType w:val="hybridMultilevel"/>
    <w:tmpl w:val="18585532"/>
    <w:lvl w:ilvl="0" w:tplc="6F20BB8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71F27A1"/>
    <w:multiLevelType w:val="hybridMultilevel"/>
    <w:tmpl w:val="540E2C14"/>
    <w:lvl w:ilvl="0" w:tplc="74008FC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C646673"/>
    <w:multiLevelType w:val="hybridMultilevel"/>
    <w:tmpl w:val="04D231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62045058">
    <w:abstractNumId w:val="0"/>
  </w:num>
  <w:num w:numId="2" w16cid:durableId="1486316004">
    <w:abstractNumId w:val="3"/>
  </w:num>
  <w:num w:numId="3" w16cid:durableId="631836764">
    <w:abstractNumId w:val="0"/>
  </w:num>
  <w:num w:numId="4" w16cid:durableId="484056338">
    <w:abstractNumId w:val="0"/>
  </w:num>
  <w:num w:numId="5" w16cid:durableId="509181430">
    <w:abstractNumId w:val="0"/>
  </w:num>
  <w:num w:numId="6" w16cid:durableId="773011486">
    <w:abstractNumId w:val="0"/>
  </w:num>
  <w:num w:numId="7" w16cid:durableId="333531712">
    <w:abstractNumId w:val="1"/>
  </w:num>
  <w:num w:numId="8" w16cid:durableId="1805386573">
    <w:abstractNumId w:val="0"/>
  </w:num>
  <w:num w:numId="9" w16cid:durableId="2082946441">
    <w:abstractNumId w:val="0"/>
  </w:num>
  <w:num w:numId="10" w16cid:durableId="605213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06E"/>
    <w:rsid w:val="00016B58"/>
    <w:rsid w:val="000264BD"/>
    <w:rsid w:val="0003776C"/>
    <w:rsid w:val="00042230"/>
    <w:rsid w:val="000537D4"/>
    <w:rsid w:val="00091C13"/>
    <w:rsid w:val="000A1DB7"/>
    <w:rsid w:val="000A31EE"/>
    <w:rsid w:val="000A3CC1"/>
    <w:rsid w:val="000A77E5"/>
    <w:rsid w:val="000B6F27"/>
    <w:rsid w:val="000C0D94"/>
    <w:rsid w:val="000C301F"/>
    <w:rsid w:val="000C550A"/>
    <w:rsid w:val="000D733B"/>
    <w:rsid w:val="000D76D0"/>
    <w:rsid w:val="000E1952"/>
    <w:rsid w:val="000E1DF4"/>
    <w:rsid w:val="000E2E84"/>
    <w:rsid w:val="000F3B51"/>
    <w:rsid w:val="000F5F46"/>
    <w:rsid w:val="00102CE4"/>
    <w:rsid w:val="00115279"/>
    <w:rsid w:val="00124506"/>
    <w:rsid w:val="0012781A"/>
    <w:rsid w:val="00142C09"/>
    <w:rsid w:val="00146F62"/>
    <w:rsid w:val="0016536D"/>
    <w:rsid w:val="00174F9E"/>
    <w:rsid w:val="00184836"/>
    <w:rsid w:val="001948A4"/>
    <w:rsid w:val="00197CF9"/>
    <w:rsid w:val="001A112D"/>
    <w:rsid w:val="001A637B"/>
    <w:rsid w:val="001C1A88"/>
    <w:rsid w:val="001C3D79"/>
    <w:rsid w:val="001C5FD9"/>
    <w:rsid w:val="001D3D2E"/>
    <w:rsid w:val="001E02A9"/>
    <w:rsid w:val="001E1C70"/>
    <w:rsid w:val="002334BD"/>
    <w:rsid w:val="00234133"/>
    <w:rsid w:val="00235CF4"/>
    <w:rsid w:val="0024478C"/>
    <w:rsid w:val="00251CA5"/>
    <w:rsid w:val="0025464F"/>
    <w:rsid w:val="0026314A"/>
    <w:rsid w:val="00266616"/>
    <w:rsid w:val="00275EBA"/>
    <w:rsid w:val="0027648C"/>
    <w:rsid w:val="00284C3F"/>
    <w:rsid w:val="00287AB4"/>
    <w:rsid w:val="002B446D"/>
    <w:rsid w:val="002B5EBD"/>
    <w:rsid w:val="0030657F"/>
    <w:rsid w:val="00313325"/>
    <w:rsid w:val="003713CB"/>
    <w:rsid w:val="00373994"/>
    <w:rsid w:val="00382627"/>
    <w:rsid w:val="003A6D09"/>
    <w:rsid w:val="003B3B70"/>
    <w:rsid w:val="003B6CCF"/>
    <w:rsid w:val="003C74D4"/>
    <w:rsid w:val="003E1388"/>
    <w:rsid w:val="00403DBB"/>
    <w:rsid w:val="00404616"/>
    <w:rsid w:val="00413E86"/>
    <w:rsid w:val="0041639F"/>
    <w:rsid w:val="00454EBF"/>
    <w:rsid w:val="00456FFD"/>
    <w:rsid w:val="00460881"/>
    <w:rsid w:val="0046762E"/>
    <w:rsid w:val="0047223A"/>
    <w:rsid w:val="0049583B"/>
    <w:rsid w:val="004B5DED"/>
    <w:rsid w:val="004B69FF"/>
    <w:rsid w:val="004C7244"/>
    <w:rsid w:val="004E075B"/>
    <w:rsid w:val="004F71B7"/>
    <w:rsid w:val="0050396C"/>
    <w:rsid w:val="005256BE"/>
    <w:rsid w:val="00534A7D"/>
    <w:rsid w:val="00536F1C"/>
    <w:rsid w:val="00537D28"/>
    <w:rsid w:val="0054528F"/>
    <w:rsid w:val="005506C4"/>
    <w:rsid w:val="00560A8A"/>
    <w:rsid w:val="005761E5"/>
    <w:rsid w:val="00576386"/>
    <w:rsid w:val="005C4503"/>
    <w:rsid w:val="005D6C37"/>
    <w:rsid w:val="005E08E7"/>
    <w:rsid w:val="005F46A6"/>
    <w:rsid w:val="00600563"/>
    <w:rsid w:val="00601484"/>
    <w:rsid w:val="00611365"/>
    <w:rsid w:val="0061193F"/>
    <w:rsid w:val="00616603"/>
    <w:rsid w:val="00624459"/>
    <w:rsid w:val="006361BE"/>
    <w:rsid w:val="006446C4"/>
    <w:rsid w:val="00655E38"/>
    <w:rsid w:val="00677BB3"/>
    <w:rsid w:val="00691076"/>
    <w:rsid w:val="006B2015"/>
    <w:rsid w:val="006B7BAF"/>
    <w:rsid w:val="006C2A43"/>
    <w:rsid w:val="006D6166"/>
    <w:rsid w:val="006E50ED"/>
    <w:rsid w:val="006E5BED"/>
    <w:rsid w:val="0071467C"/>
    <w:rsid w:val="00735FC3"/>
    <w:rsid w:val="007455FF"/>
    <w:rsid w:val="007529F5"/>
    <w:rsid w:val="00754C47"/>
    <w:rsid w:val="00757B04"/>
    <w:rsid w:val="00765DE2"/>
    <w:rsid w:val="00781F37"/>
    <w:rsid w:val="00796729"/>
    <w:rsid w:val="007A637E"/>
    <w:rsid w:val="007C262C"/>
    <w:rsid w:val="007C75D4"/>
    <w:rsid w:val="007F3570"/>
    <w:rsid w:val="007F50D6"/>
    <w:rsid w:val="008007CE"/>
    <w:rsid w:val="008107CF"/>
    <w:rsid w:val="00812DFC"/>
    <w:rsid w:val="008174B9"/>
    <w:rsid w:val="00824F32"/>
    <w:rsid w:val="00834B50"/>
    <w:rsid w:val="00845BBE"/>
    <w:rsid w:val="00854959"/>
    <w:rsid w:val="0086410B"/>
    <w:rsid w:val="00893D60"/>
    <w:rsid w:val="00897A7B"/>
    <w:rsid w:val="008A5731"/>
    <w:rsid w:val="008C03EC"/>
    <w:rsid w:val="008D0215"/>
    <w:rsid w:val="008E44A7"/>
    <w:rsid w:val="008E5B8C"/>
    <w:rsid w:val="0090291A"/>
    <w:rsid w:val="00915475"/>
    <w:rsid w:val="00916424"/>
    <w:rsid w:val="00920B63"/>
    <w:rsid w:val="00924321"/>
    <w:rsid w:val="00925EE7"/>
    <w:rsid w:val="00930DB3"/>
    <w:rsid w:val="009405CE"/>
    <w:rsid w:val="0094708C"/>
    <w:rsid w:val="00976E5C"/>
    <w:rsid w:val="00986CC9"/>
    <w:rsid w:val="009A49FC"/>
    <w:rsid w:val="009B18D2"/>
    <w:rsid w:val="009B2014"/>
    <w:rsid w:val="009C4887"/>
    <w:rsid w:val="009D7B56"/>
    <w:rsid w:val="009E20BF"/>
    <w:rsid w:val="009F0CDF"/>
    <w:rsid w:val="00A16999"/>
    <w:rsid w:val="00A22784"/>
    <w:rsid w:val="00A336B5"/>
    <w:rsid w:val="00A40A05"/>
    <w:rsid w:val="00A60882"/>
    <w:rsid w:val="00A93D74"/>
    <w:rsid w:val="00A95A5B"/>
    <w:rsid w:val="00A95FE2"/>
    <w:rsid w:val="00AA5851"/>
    <w:rsid w:val="00AA6A4D"/>
    <w:rsid w:val="00AC338A"/>
    <w:rsid w:val="00AE2C35"/>
    <w:rsid w:val="00AF7728"/>
    <w:rsid w:val="00B01645"/>
    <w:rsid w:val="00B16AC0"/>
    <w:rsid w:val="00B24F5B"/>
    <w:rsid w:val="00B2703B"/>
    <w:rsid w:val="00B32172"/>
    <w:rsid w:val="00B32634"/>
    <w:rsid w:val="00B34614"/>
    <w:rsid w:val="00B36B42"/>
    <w:rsid w:val="00B4732A"/>
    <w:rsid w:val="00B5154D"/>
    <w:rsid w:val="00B53753"/>
    <w:rsid w:val="00B7386C"/>
    <w:rsid w:val="00B762EC"/>
    <w:rsid w:val="00BA0040"/>
    <w:rsid w:val="00BA3C4A"/>
    <w:rsid w:val="00BB0897"/>
    <w:rsid w:val="00BC264E"/>
    <w:rsid w:val="00BC51A4"/>
    <w:rsid w:val="00BC6552"/>
    <w:rsid w:val="00BC669C"/>
    <w:rsid w:val="00BC7A46"/>
    <w:rsid w:val="00BE54B8"/>
    <w:rsid w:val="00C0676D"/>
    <w:rsid w:val="00C1303E"/>
    <w:rsid w:val="00C16D7F"/>
    <w:rsid w:val="00C420E3"/>
    <w:rsid w:val="00C70265"/>
    <w:rsid w:val="00C77F39"/>
    <w:rsid w:val="00C80BC0"/>
    <w:rsid w:val="00C926E9"/>
    <w:rsid w:val="00C927E5"/>
    <w:rsid w:val="00CA250D"/>
    <w:rsid w:val="00CA2959"/>
    <w:rsid w:val="00CA59A1"/>
    <w:rsid w:val="00CB38A4"/>
    <w:rsid w:val="00CB7A46"/>
    <w:rsid w:val="00CD4922"/>
    <w:rsid w:val="00CD606E"/>
    <w:rsid w:val="00CE7958"/>
    <w:rsid w:val="00CF40E0"/>
    <w:rsid w:val="00D04A32"/>
    <w:rsid w:val="00D05014"/>
    <w:rsid w:val="00D0700D"/>
    <w:rsid w:val="00D11C28"/>
    <w:rsid w:val="00D33B69"/>
    <w:rsid w:val="00D404E2"/>
    <w:rsid w:val="00D41157"/>
    <w:rsid w:val="00D47E85"/>
    <w:rsid w:val="00D50D8A"/>
    <w:rsid w:val="00D55715"/>
    <w:rsid w:val="00D808F0"/>
    <w:rsid w:val="00D84153"/>
    <w:rsid w:val="00D876BD"/>
    <w:rsid w:val="00D91F1D"/>
    <w:rsid w:val="00DA2516"/>
    <w:rsid w:val="00DA4C76"/>
    <w:rsid w:val="00DB2BA6"/>
    <w:rsid w:val="00DC09D0"/>
    <w:rsid w:val="00DC2E6A"/>
    <w:rsid w:val="00DD266D"/>
    <w:rsid w:val="00DD623A"/>
    <w:rsid w:val="00DE5CEB"/>
    <w:rsid w:val="00E1493B"/>
    <w:rsid w:val="00E23888"/>
    <w:rsid w:val="00E272B7"/>
    <w:rsid w:val="00E375E7"/>
    <w:rsid w:val="00E60CCE"/>
    <w:rsid w:val="00E831E3"/>
    <w:rsid w:val="00E85A0B"/>
    <w:rsid w:val="00E92068"/>
    <w:rsid w:val="00EA3F94"/>
    <w:rsid w:val="00EB7E59"/>
    <w:rsid w:val="00EC0C5D"/>
    <w:rsid w:val="00ED77DD"/>
    <w:rsid w:val="00EE0629"/>
    <w:rsid w:val="00F0558C"/>
    <w:rsid w:val="00F348CF"/>
    <w:rsid w:val="00F40716"/>
    <w:rsid w:val="00F4211B"/>
    <w:rsid w:val="00F4241B"/>
    <w:rsid w:val="00F70EE5"/>
    <w:rsid w:val="00F71187"/>
    <w:rsid w:val="00F73E18"/>
    <w:rsid w:val="00F8362E"/>
    <w:rsid w:val="00F85A34"/>
    <w:rsid w:val="00F8624D"/>
    <w:rsid w:val="00F94DF3"/>
    <w:rsid w:val="00FA0017"/>
    <w:rsid w:val="00FC7126"/>
    <w:rsid w:val="00FD2C5B"/>
    <w:rsid w:val="00FD2E63"/>
    <w:rsid w:val="00FD57A4"/>
    <w:rsid w:val="00FE5E09"/>
    <w:rsid w:val="4C04FE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705643EE"/>
  <w15:docId w15:val="{E48BF4B8-14ED-455E-9754-4FDDA2C26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widowControl w:val="0"/>
      <w:tabs>
        <w:tab w:val="center" w:pos="4320"/>
        <w:tab w:val="right" w:pos="8640"/>
      </w:tabs>
    </w:pPr>
    <w:rPr>
      <w:rFonts w:ascii="Courier" w:hAnsi="Courier"/>
      <w:snapToGrid w:val="0"/>
    </w:rPr>
  </w:style>
  <w:style w:type="paragraph" w:styleId="BodyTextIndent">
    <w:name w:val="Body Text Indent"/>
    <w:basedOn w:val="Normal"/>
    <w:pPr>
      <w:widowControl w:val="0"/>
      <w:spacing w:before="120" w:after="120"/>
      <w:ind w:firstLine="720"/>
      <w:jc w:val="both"/>
    </w:pPr>
    <w:rPr>
      <w:rFonts w:ascii="Arial" w:hAnsi="Arial"/>
      <w:snapToGrid w:val="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BodyText">
    <w:name w:val="Body Text"/>
    <w:basedOn w:val="Normal"/>
    <w:link w:val="BodyTextChar"/>
    <w:rsid w:val="00930DB3"/>
    <w:pPr>
      <w:spacing w:after="120"/>
    </w:pPr>
    <w:rPr>
      <w:lang w:val="x-none" w:eastAsia="x-none"/>
    </w:rPr>
  </w:style>
  <w:style w:type="character" w:customStyle="1" w:styleId="BodyTextChar">
    <w:name w:val="Body Text Char"/>
    <w:link w:val="BodyText"/>
    <w:rsid w:val="00930DB3"/>
    <w:rPr>
      <w:sz w:val="24"/>
    </w:rPr>
  </w:style>
  <w:style w:type="paragraph" w:customStyle="1" w:styleId="BylawsL1">
    <w:name w:val="Bylaws_L1"/>
    <w:basedOn w:val="Normal"/>
    <w:next w:val="BodyText"/>
    <w:rsid w:val="00930DB3"/>
    <w:pPr>
      <w:numPr>
        <w:numId w:val="1"/>
      </w:numPr>
      <w:spacing w:after="240"/>
      <w:jc w:val="center"/>
      <w:outlineLvl w:val="0"/>
    </w:pPr>
    <w:rPr>
      <w:b/>
      <w:caps/>
    </w:rPr>
  </w:style>
  <w:style w:type="paragraph" w:customStyle="1" w:styleId="BylawsL2">
    <w:name w:val="Bylaws_L2"/>
    <w:basedOn w:val="BylawsL1"/>
    <w:next w:val="BodyText"/>
    <w:autoRedefine/>
    <w:rsid w:val="00576386"/>
    <w:pPr>
      <w:numPr>
        <w:numId w:val="0"/>
      </w:numPr>
      <w:spacing w:after="0"/>
      <w:ind w:firstLine="720"/>
      <w:jc w:val="both"/>
      <w:outlineLvl w:val="1"/>
    </w:pPr>
    <w:rPr>
      <w:rFonts w:ascii="Arial" w:hAnsi="Arial" w:cs="Arial"/>
      <w:b w:val="0"/>
      <w:caps w:val="0"/>
      <w:szCs w:val="24"/>
    </w:rPr>
  </w:style>
  <w:style w:type="paragraph" w:customStyle="1" w:styleId="BylawsL3">
    <w:name w:val="Bylaws_L3"/>
    <w:basedOn w:val="BylawsL2"/>
    <w:next w:val="BodyText"/>
    <w:autoRedefine/>
    <w:rsid w:val="00930DB3"/>
    <w:pPr>
      <w:numPr>
        <w:ilvl w:val="2"/>
      </w:numPr>
      <w:ind w:firstLine="720"/>
      <w:outlineLvl w:val="2"/>
    </w:pPr>
  </w:style>
  <w:style w:type="paragraph" w:customStyle="1" w:styleId="BylawsL4">
    <w:name w:val="Bylaws_L4"/>
    <w:basedOn w:val="BylawsL3"/>
    <w:next w:val="BodyText"/>
    <w:rsid w:val="00930DB3"/>
    <w:pPr>
      <w:numPr>
        <w:ilvl w:val="3"/>
      </w:numPr>
      <w:ind w:firstLine="720"/>
      <w:outlineLvl w:val="3"/>
    </w:pPr>
  </w:style>
  <w:style w:type="paragraph" w:customStyle="1" w:styleId="BylawsL5">
    <w:name w:val="Bylaws_L5"/>
    <w:basedOn w:val="BylawsL4"/>
    <w:next w:val="BodyText"/>
    <w:rsid w:val="00930DB3"/>
    <w:pPr>
      <w:numPr>
        <w:ilvl w:val="4"/>
      </w:numPr>
      <w:ind w:firstLine="720"/>
      <w:outlineLvl w:val="4"/>
    </w:pPr>
  </w:style>
  <w:style w:type="paragraph" w:styleId="BalloonText">
    <w:name w:val="Balloon Text"/>
    <w:basedOn w:val="Normal"/>
    <w:link w:val="BalloonTextChar"/>
    <w:rsid w:val="001D3D2E"/>
    <w:rPr>
      <w:rFonts w:ascii="Tahoma" w:hAnsi="Tahoma"/>
      <w:sz w:val="16"/>
      <w:szCs w:val="16"/>
      <w:lang w:val="x-none" w:eastAsia="x-none"/>
    </w:rPr>
  </w:style>
  <w:style w:type="character" w:customStyle="1" w:styleId="BalloonTextChar">
    <w:name w:val="Balloon Text Char"/>
    <w:link w:val="BalloonText"/>
    <w:rsid w:val="001D3D2E"/>
    <w:rPr>
      <w:rFonts w:ascii="Tahoma" w:hAnsi="Tahoma" w:cs="Tahoma"/>
      <w:sz w:val="16"/>
      <w:szCs w:val="16"/>
    </w:rPr>
  </w:style>
  <w:style w:type="character" w:styleId="CommentReference">
    <w:name w:val="annotation reference"/>
    <w:rsid w:val="00BB0897"/>
    <w:rPr>
      <w:sz w:val="16"/>
      <w:szCs w:val="16"/>
    </w:rPr>
  </w:style>
  <w:style w:type="paragraph" w:styleId="CommentText">
    <w:name w:val="annotation text"/>
    <w:basedOn w:val="Normal"/>
    <w:link w:val="CommentTextChar"/>
    <w:rsid w:val="00BB0897"/>
    <w:rPr>
      <w:sz w:val="20"/>
    </w:rPr>
  </w:style>
  <w:style w:type="character" w:customStyle="1" w:styleId="CommentTextChar">
    <w:name w:val="Comment Text Char"/>
    <w:basedOn w:val="DefaultParagraphFont"/>
    <w:link w:val="CommentText"/>
    <w:rsid w:val="00BB0897"/>
  </w:style>
  <w:style w:type="paragraph" w:styleId="CommentSubject">
    <w:name w:val="annotation subject"/>
    <w:basedOn w:val="CommentText"/>
    <w:next w:val="CommentText"/>
    <w:link w:val="CommentSubjectChar"/>
    <w:rsid w:val="00BB0897"/>
    <w:rPr>
      <w:b/>
      <w:bCs/>
      <w:lang w:val="x-none" w:eastAsia="x-none"/>
    </w:rPr>
  </w:style>
  <w:style w:type="character" w:customStyle="1" w:styleId="CommentSubjectChar">
    <w:name w:val="Comment Subject Char"/>
    <w:link w:val="CommentSubject"/>
    <w:rsid w:val="00BB0897"/>
    <w:rPr>
      <w:b/>
      <w:bCs/>
    </w:rPr>
  </w:style>
  <w:style w:type="paragraph" w:styleId="ListParagraph">
    <w:name w:val="List Paragraph"/>
    <w:basedOn w:val="Normal"/>
    <w:uiPriority w:val="34"/>
    <w:qFormat/>
    <w:rsid w:val="0094708C"/>
    <w:pPr>
      <w:ind w:left="720"/>
      <w:contextualSpacing/>
    </w:pPr>
  </w:style>
  <w:style w:type="paragraph" w:styleId="Revision">
    <w:name w:val="Revision"/>
    <w:hidden/>
    <w:uiPriority w:val="99"/>
    <w:semiHidden/>
    <w:rsid w:val="0046762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84452">
      <w:bodyDiv w:val="1"/>
      <w:marLeft w:val="0"/>
      <w:marRight w:val="0"/>
      <w:marTop w:val="0"/>
      <w:marBottom w:val="0"/>
      <w:divBdr>
        <w:top w:val="none" w:sz="0" w:space="0" w:color="auto"/>
        <w:left w:val="none" w:sz="0" w:space="0" w:color="auto"/>
        <w:bottom w:val="none" w:sz="0" w:space="0" w:color="auto"/>
        <w:right w:val="none" w:sz="0" w:space="0" w:color="auto"/>
      </w:divBdr>
    </w:div>
    <w:div w:id="355693381">
      <w:bodyDiv w:val="1"/>
      <w:marLeft w:val="0"/>
      <w:marRight w:val="0"/>
      <w:marTop w:val="0"/>
      <w:marBottom w:val="0"/>
      <w:divBdr>
        <w:top w:val="none" w:sz="0" w:space="0" w:color="auto"/>
        <w:left w:val="none" w:sz="0" w:space="0" w:color="auto"/>
        <w:bottom w:val="none" w:sz="0" w:space="0" w:color="auto"/>
        <w:right w:val="none" w:sz="0" w:space="0" w:color="auto"/>
      </w:divBdr>
    </w:div>
    <w:div w:id="693070693">
      <w:bodyDiv w:val="1"/>
      <w:marLeft w:val="0"/>
      <w:marRight w:val="0"/>
      <w:marTop w:val="0"/>
      <w:marBottom w:val="0"/>
      <w:divBdr>
        <w:top w:val="none" w:sz="0" w:space="0" w:color="auto"/>
        <w:left w:val="none" w:sz="0" w:space="0" w:color="auto"/>
        <w:bottom w:val="none" w:sz="0" w:space="0" w:color="auto"/>
        <w:right w:val="none" w:sz="0" w:space="0" w:color="auto"/>
      </w:divBdr>
    </w:div>
    <w:div w:id="106005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4feb9b8-fdb9-4dc7-b78a-37381ee1fa7c">
      <Terms xmlns="http://schemas.microsoft.com/office/infopath/2007/PartnerControls"/>
    </lcf76f155ced4ddcb4097134ff3c332f>
    <TaxCatchAll xmlns="69484bf8-f020-4f2c-9410-d4f5fbaf719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A7F51C6BA3F424E953CBCF03E7037A2" ma:contentTypeVersion="16" ma:contentTypeDescription="Create a new document." ma:contentTypeScope="" ma:versionID="901e17d1f53607c78f8699260836054b">
  <xsd:schema xmlns:xsd="http://www.w3.org/2001/XMLSchema" xmlns:xs="http://www.w3.org/2001/XMLSchema" xmlns:p="http://schemas.microsoft.com/office/2006/metadata/properties" xmlns:ns2="f4feb9b8-fdb9-4dc7-b78a-37381ee1fa7c" xmlns:ns3="69484bf8-f020-4f2c-9410-d4f5fbaf719b" targetNamespace="http://schemas.microsoft.com/office/2006/metadata/properties" ma:root="true" ma:fieldsID="ffe90f43b12690f9c2d71413a65b11b7" ns2:_="" ns3:_="">
    <xsd:import namespace="f4feb9b8-fdb9-4dc7-b78a-37381ee1fa7c"/>
    <xsd:import namespace="69484bf8-f020-4f2c-9410-d4f5fbaf719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feb9b8-fdb9-4dc7-b78a-37381ee1f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71a4aba-6786-4650-90b6-cceb11f72bd5"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484bf8-f020-4f2c-9410-d4f5fbaf719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dd65d66-f43e-4b2e-b781-e775053da63a}" ma:internalName="TaxCatchAll" ma:showField="CatchAllData" ma:web="69484bf8-f020-4f2c-9410-d4f5fbaf719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D9E044-F7F1-4720-A021-572CB2D01A7E}">
  <ds:schemaRefs>
    <ds:schemaRef ds:uri="http://schemas.openxmlformats.org/officeDocument/2006/bibliography"/>
  </ds:schemaRefs>
</ds:datastoreItem>
</file>

<file path=customXml/itemProps2.xml><?xml version="1.0" encoding="utf-8"?>
<ds:datastoreItem xmlns:ds="http://schemas.openxmlformats.org/officeDocument/2006/customXml" ds:itemID="{2DA38BAD-A3F6-4671-8AE8-525DBC8043C2}">
  <ds:schemaRefs>
    <ds:schemaRef ds:uri="http://schemas.microsoft.com/office/2006/metadata/properties"/>
    <ds:schemaRef ds:uri="http://schemas.microsoft.com/office/infopath/2007/PartnerControls"/>
    <ds:schemaRef ds:uri="f4feb9b8-fdb9-4dc7-b78a-37381ee1fa7c"/>
    <ds:schemaRef ds:uri="69484bf8-f020-4f2c-9410-d4f5fbaf719b"/>
  </ds:schemaRefs>
</ds:datastoreItem>
</file>

<file path=customXml/itemProps3.xml><?xml version="1.0" encoding="utf-8"?>
<ds:datastoreItem xmlns:ds="http://schemas.openxmlformats.org/officeDocument/2006/customXml" ds:itemID="{E9B8E181-2FA4-4EA0-B339-7ED724DAB2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feb9b8-fdb9-4dc7-b78a-37381ee1fa7c"/>
    <ds:schemaRef ds:uri="69484bf8-f020-4f2c-9410-d4f5fbaf71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309504-52C5-47BB-BCC8-F60EEA67D3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11</Pages>
  <Words>1223</Words>
  <Characters>6974</Characters>
  <Application>Microsoft Office Word</Application>
  <DocSecurity>0</DocSecurity>
  <Lines>58</Lines>
  <Paragraphs>16</Paragraphs>
  <ScaleCrop>false</ScaleCrop>
  <Company>City of Moreno Valley</Company>
  <LinksUpToDate>false</LinksUpToDate>
  <CharactersWithSpaces>8181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RESOLUTION NO</dc:title>
  <dc:creator>Alice Reed</dc:creator>
  <cp:lastModifiedBy>Kimberly Ganimian</cp:lastModifiedBy>
  <cp:revision>8</cp:revision>
  <cp:lastPrinted>2014-01-09T17:04:00Z</cp:lastPrinted>
  <dcterms:created xsi:type="dcterms:W3CDTF">2023-11-03T00:46:00Z</dcterms:created>
  <dcterms:modified xsi:type="dcterms:W3CDTF">2023-11-03T20:33:00Z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0x0101005A7F51C6BA3F424E953CBCF03E7037A2</vt:lpwstr>
  </property>
  <property fmtid="{D5CDD505-2E9C-101B-9397-08002B2CF9AE}" pid="3" name="MediaServiceImageTags">
    <vt:lpwstr/>
  </property>
</Properties>
</file>